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1C" w:rsidRPr="0068641D" w:rsidRDefault="0086520F">
      <w:pPr>
        <w:spacing w:before="23" w:line="127" w:lineRule="auto"/>
        <w:ind w:left="4693"/>
        <w:rPr>
          <w:rFonts w:ascii="Arial MT"/>
          <w:sz w:val="9"/>
          <w:lang w:val="en-US"/>
        </w:rPr>
      </w:pPr>
      <w:r w:rsidRPr="008652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38.65pt;margin-top:3.95pt;width:12.25pt;height:5.25pt;z-index:15729664;mso-position-horizontal-relative:page" filled="f" stroked="f">
            <v:textbox inset="0,0,0,0">
              <w:txbxContent>
                <w:p w:rsidR="0076021C" w:rsidRDefault="00B00670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Pr="0086520F">
        <w:pict>
          <v:shape id="_x0000_s1054" type="#_x0000_t202" style="position:absolute;left:0;text-align:left;margin-left:10.7pt;margin-top:9.15pt;width:2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before="62" w:line="338" w:lineRule="exact"/>
                    <w:ind w:left="108"/>
                    <w:rPr>
                      <w:rFonts w:ascii="Arial MT"/>
                      <w:sz w:val="36"/>
                    </w:rPr>
                  </w:pPr>
                  <w:r>
                    <w:rPr>
                      <w:rFonts w:ascii="Arial MT"/>
                      <w:sz w:val="36"/>
                    </w:rPr>
                    <w:t>22PROC010660826 2022-05-31</w:t>
                  </w:r>
                </w:p>
              </w:txbxContent>
            </v:textbox>
            <w10:wrap anchorx="page" anchory="page"/>
          </v:shape>
        </w:pict>
      </w:r>
      <w:r w:rsidR="00891738">
        <w:rPr>
          <w:rFonts w:ascii="Arial MT"/>
          <w:position w:val="-4"/>
          <w:sz w:val="14"/>
        </w:rPr>
        <w:t>Η</w:t>
      </w:r>
      <w:r w:rsidR="00B00670" w:rsidRPr="0068641D">
        <w:rPr>
          <w:rFonts w:ascii="Arial MT"/>
          <w:position w:val="-4"/>
          <w:sz w:val="14"/>
          <w:lang w:val="en-US"/>
        </w:rPr>
        <w:t>ellenic</w:t>
      </w:r>
      <w:r w:rsidR="00B00670" w:rsidRPr="0068641D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B00670" w:rsidRPr="0068641D">
        <w:rPr>
          <w:rFonts w:ascii="Arial MT"/>
          <w:position w:val="-4"/>
          <w:sz w:val="14"/>
          <w:lang w:val="en-US"/>
        </w:rPr>
        <w:t>Republic</w:t>
      </w:r>
      <w:r w:rsidR="00B00670" w:rsidRPr="0068641D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B00670" w:rsidRPr="0068641D">
        <w:rPr>
          <w:rFonts w:ascii="Arial MT"/>
          <w:sz w:val="9"/>
          <w:lang w:val="en-US"/>
        </w:rPr>
        <w:t>Date:</w:t>
      </w:r>
      <w:r w:rsidR="00B00670" w:rsidRPr="0068641D">
        <w:rPr>
          <w:rFonts w:ascii="Arial MT"/>
          <w:spacing w:val="7"/>
          <w:sz w:val="9"/>
          <w:lang w:val="en-US"/>
        </w:rPr>
        <w:t xml:space="preserve"> </w:t>
      </w:r>
      <w:r w:rsidR="00B00670" w:rsidRPr="0068641D">
        <w:rPr>
          <w:rFonts w:ascii="Arial MT"/>
          <w:sz w:val="9"/>
          <w:lang w:val="en-US"/>
        </w:rPr>
        <w:t>2022.05.31</w:t>
      </w:r>
      <w:r w:rsidR="00B00670" w:rsidRPr="0068641D">
        <w:rPr>
          <w:rFonts w:ascii="Arial MT"/>
          <w:spacing w:val="7"/>
          <w:sz w:val="9"/>
          <w:lang w:val="en-US"/>
        </w:rPr>
        <w:t xml:space="preserve"> </w:t>
      </w:r>
      <w:r w:rsidR="00B00670" w:rsidRPr="0068641D">
        <w:rPr>
          <w:rFonts w:ascii="Arial MT"/>
          <w:sz w:val="9"/>
          <w:lang w:val="en-US"/>
        </w:rPr>
        <w:t>13:32:07</w:t>
      </w:r>
    </w:p>
    <w:p w:rsidR="0076021C" w:rsidRPr="0068641D" w:rsidRDefault="00B00670">
      <w:pPr>
        <w:spacing w:before="60" w:line="99" w:lineRule="exact"/>
        <w:ind w:left="5873"/>
        <w:rPr>
          <w:rFonts w:ascii="Arial MT"/>
          <w:sz w:val="9"/>
          <w:lang w:val="en-US"/>
        </w:rPr>
      </w:pPr>
      <w:r w:rsidRPr="0068641D">
        <w:rPr>
          <w:rFonts w:ascii="Arial MT"/>
          <w:w w:val="105"/>
          <w:sz w:val="9"/>
          <w:lang w:val="en-US"/>
        </w:rPr>
        <w:t>Reason:</w:t>
      </w:r>
    </w:p>
    <w:p w:rsidR="0076021C" w:rsidRPr="0068641D" w:rsidRDefault="00B00670">
      <w:pPr>
        <w:spacing w:after="18" w:line="99" w:lineRule="exact"/>
        <w:ind w:left="5873"/>
        <w:rPr>
          <w:rFonts w:ascii="Arial MT"/>
          <w:sz w:val="9"/>
          <w:lang w:val="en-US"/>
        </w:rPr>
      </w:pPr>
      <w:r w:rsidRPr="0068641D">
        <w:rPr>
          <w:rFonts w:ascii="Arial MT"/>
          <w:w w:val="105"/>
          <w:sz w:val="9"/>
          <w:lang w:val="en-US"/>
        </w:rPr>
        <w:t>Location:</w:t>
      </w:r>
      <w:r w:rsidRPr="0068641D">
        <w:rPr>
          <w:rFonts w:ascii="Arial MT"/>
          <w:spacing w:val="-3"/>
          <w:w w:val="105"/>
          <w:sz w:val="9"/>
          <w:lang w:val="en-US"/>
        </w:rPr>
        <w:t xml:space="preserve"> </w:t>
      </w:r>
      <w:r w:rsidRPr="0068641D">
        <w:rPr>
          <w:rFonts w:ascii="Arial MT"/>
          <w:w w:val="105"/>
          <w:sz w:val="9"/>
          <w:lang w:val="en-US"/>
        </w:rPr>
        <w:t>Athens</w:t>
      </w:r>
    </w:p>
    <w:p w:rsidR="0076021C" w:rsidRDefault="00B00670">
      <w:pPr>
        <w:pStyle w:val="a3"/>
        <w:ind w:left="233"/>
        <w:rPr>
          <w:rFonts w:ascii="Arial MT"/>
          <w:sz w:val="20"/>
        </w:rPr>
      </w:pPr>
      <w:r>
        <w:rPr>
          <w:rFonts w:ascii="Arial MT"/>
          <w:noProof/>
          <w:sz w:val="20"/>
          <w:lang w:eastAsia="el-GR"/>
        </w:rPr>
        <w:drawing>
          <wp:inline distT="0" distB="0" distL="0" distR="0">
            <wp:extent cx="749158" cy="699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58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1C" w:rsidRDefault="0076021C">
      <w:pPr>
        <w:pStyle w:val="a3"/>
        <w:rPr>
          <w:rFonts w:ascii="Arial MT"/>
          <w:sz w:val="10"/>
        </w:rPr>
      </w:pPr>
    </w:p>
    <w:p w:rsidR="0076021C" w:rsidRDefault="0076021C">
      <w:pPr>
        <w:pStyle w:val="a3"/>
        <w:rPr>
          <w:rFonts w:ascii="Arial MT"/>
          <w:sz w:val="10"/>
        </w:rPr>
      </w:pPr>
    </w:p>
    <w:p w:rsidR="0076021C" w:rsidRDefault="00B00670">
      <w:pPr>
        <w:pStyle w:val="a3"/>
        <w:spacing w:before="1"/>
        <w:ind w:left="232"/>
      </w:pPr>
      <w:r>
        <w:rPr>
          <w:spacing w:val="-2"/>
        </w:rPr>
        <w:t>ΕΛΛΗΝΙΚΗ</w:t>
      </w:r>
      <w:r>
        <w:rPr>
          <w:spacing w:val="-10"/>
        </w:rPr>
        <w:t xml:space="preserve"> </w:t>
      </w:r>
      <w:r>
        <w:rPr>
          <w:spacing w:val="-1"/>
        </w:rPr>
        <w:t>ΔΗΜΟΚΡΑΤΙΑ</w:t>
      </w:r>
    </w:p>
    <w:p w:rsidR="0076021C" w:rsidRDefault="0086520F">
      <w:pPr>
        <w:pStyle w:val="a3"/>
        <w:spacing w:line="242" w:lineRule="auto"/>
        <w:ind w:left="232" w:right="5045"/>
      </w:pPr>
      <w:r>
        <w:pict>
          <v:shape id="_x0000_s1053" style="position:absolute;left:0;text-align:left;margin-left:55.2pt;margin-top:28pt;width:484.9pt;height:4.45pt;z-index:-16028160;mso-position-horizontal-relative:page" coordorigin="1104,560" coordsize="9698,89" o:spt="100" adj="0,,0" path="m10802,634r-9698,l1104,649r9698,l10802,634xm10802,560r-9698,l1104,620r9698,l10802,560xe" fillcolor="black" stroked="f">
            <v:stroke joinstyle="round"/>
            <v:formulas/>
            <v:path arrowok="t" o:connecttype="segments"/>
            <w10:wrap anchorx="page"/>
          </v:shape>
        </w:pict>
      </w:r>
      <w:r w:rsidR="00B00670">
        <w:t>ΥΠΟΥΡΓΕΙΟ ΕΡΓΑΣΙΑΣ &amp; ΚΟΙΝΩΝΙΚΩΝ ΥΠΟΘΕΣΕΩΝ</w:t>
      </w:r>
      <w:r w:rsidR="00B00670">
        <w:rPr>
          <w:spacing w:val="1"/>
        </w:rPr>
        <w:t xml:space="preserve"> </w:t>
      </w:r>
      <w:r w:rsidR="00B00670">
        <w:rPr>
          <w:spacing w:val="-2"/>
        </w:rPr>
        <w:t>ΚΕΝΤΡΟ</w:t>
      </w:r>
      <w:r w:rsidR="00B00670">
        <w:rPr>
          <w:spacing w:val="-10"/>
        </w:rPr>
        <w:t xml:space="preserve"> </w:t>
      </w:r>
      <w:r w:rsidR="00B00670">
        <w:rPr>
          <w:spacing w:val="-2"/>
        </w:rPr>
        <w:t>ΚΟΙΝΩΝΙΚΗΣ</w:t>
      </w:r>
      <w:r w:rsidR="00B00670">
        <w:rPr>
          <w:spacing w:val="-10"/>
        </w:rPr>
        <w:t xml:space="preserve"> </w:t>
      </w:r>
      <w:r w:rsidR="00B00670">
        <w:rPr>
          <w:spacing w:val="-2"/>
        </w:rPr>
        <w:t>ΠΡΟΝΟΙΑΣ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ΠΕΡΙΦΕΡΕΙΑΣ</w:t>
      </w:r>
      <w:r w:rsidR="00B00670">
        <w:rPr>
          <w:spacing w:val="-11"/>
        </w:rPr>
        <w:t xml:space="preserve"> </w:t>
      </w:r>
      <w:r w:rsidR="00B00670">
        <w:rPr>
          <w:spacing w:val="-1"/>
        </w:rPr>
        <w:t>ΚΡΗΤΗΣ</w:t>
      </w:r>
    </w:p>
    <w:p w:rsidR="0076021C" w:rsidRDefault="0076021C">
      <w:pPr>
        <w:pStyle w:val="a3"/>
        <w:rPr>
          <w:sz w:val="5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6190"/>
        <w:gridCol w:w="3116"/>
      </w:tblGrid>
      <w:tr w:rsidR="0076021C">
        <w:trPr>
          <w:trHeight w:val="1650"/>
        </w:trPr>
        <w:tc>
          <w:tcPr>
            <w:tcW w:w="6190" w:type="dxa"/>
          </w:tcPr>
          <w:p w:rsidR="0076021C" w:rsidRDefault="0076021C">
            <w:pPr>
              <w:pStyle w:val="TableParagraph"/>
              <w:spacing w:before="4"/>
              <w:rPr>
                <w:sz w:val="25"/>
              </w:rPr>
            </w:pPr>
          </w:p>
          <w:p w:rsidR="0076021C" w:rsidRDefault="00B00670">
            <w:pPr>
              <w:pStyle w:val="TableParagraph"/>
              <w:spacing w:before="1"/>
              <w:ind w:left="160" w:right="1096"/>
            </w:pPr>
            <w:r>
              <w:t>Ταχ.Δ/νση:</w:t>
            </w:r>
            <w:r>
              <w:rPr>
                <w:spacing w:val="-7"/>
              </w:rPr>
              <w:t xml:space="preserve"> </w:t>
            </w:r>
            <w:r>
              <w:t>Αγία</w:t>
            </w:r>
            <w:r>
              <w:rPr>
                <w:spacing w:val="-7"/>
              </w:rPr>
              <w:t xml:space="preserve"> </w:t>
            </w:r>
            <w:r>
              <w:t>Ειρήνη</w:t>
            </w:r>
            <w:r>
              <w:rPr>
                <w:spacing w:val="-7"/>
              </w:rPr>
              <w:t xml:space="preserve"> </w:t>
            </w:r>
            <w:r>
              <w:t>Χρυσοβαλάντου</w:t>
            </w:r>
            <w:r>
              <w:rPr>
                <w:spacing w:val="-47"/>
              </w:rPr>
              <w:t xml:space="preserve"> </w:t>
            </w:r>
            <w:r>
              <w:t>Ταχ.Κώδικας:71410</w:t>
            </w:r>
            <w:r>
              <w:rPr>
                <w:spacing w:val="-5"/>
              </w:rPr>
              <w:t xml:space="preserve"> </w:t>
            </w:r>
            <w:r>
              <w:t>Ηράκλειο</w:t>
            </w:r>
            <w:r>
              <w:rPr>
                <w:spacing w:val="-3"/>
              </w:rPr>
              <w:t xml:space="preserve"> </w:t>
            </w:r>
            <w:r>
              <w:t>Κρήτης</w:t>
            </w:r>
          </w:p>
          <w:p w:rsidR="0076021C" w:rsidRDefault="00B00670">
            <w:pPr>
              <w:pStyle w:val="TableParagraph"/>
              <w:ind w:left="160" w:right="1096"/>
            </w:pPr>
            <w:r>
              <w:t>Πληροφορίες: Ματθαιάκη Αρετή, Πολυχρονάκη Ιωάννα</w:t>
            </w:r>
            <w:r>
              <w:rPr>
                <w:spacing w:val="-47"/>
              </w:rPr>
              <w:t xml:space="preserve"> </w:t>
            </w:r>
            <w:r>
              <w:t>Τηλ.:</w:t>
            </w:r>
            <w:r>
              <w:rPr>
                <w:spacing w:val="-1"/>
              </w:rPr>
              <w:t xml:space="preserve"> </w:t>
            </w:r>
            <w:r>
              <w:t>2813413198,</w:t>
            </w:r>
            <w:r>
              <w:rPr>
                <w:spacing w:val="-1"/>
              </w:rPr>
              <w:t xml:space="preserve"> </w:t>
            </w:r>
            <w:r>
              <w:t>2831341103</w:t>
            </w:r>
          </w:p>
          <w:p w:rsidR="0076021C" w:rsidRPr="0068641D" w:rsidRDefault="00B00670">
            <w:pPr>
              <w:pStyle w:val="TableParagraph"/>
              <w:spacing w:before="1" w:line="245" w:lineRule="exact"/>
              <w:ind w:left="211"/>
              <w:rPr>
                <w:lang w:val="en-US"/>
              </w:rPr>
            </w:pPr>
            <w:r w:rsidRPr="0068641D">
              <w:rPr>
                <w:lang w:val="en-US"/>
              </w:rPr>
              <w:t>e-mail:</w:t>
            </w:r>
            <w:r w:rsidRPr="0068641D">
              <w:rPr>
                <w:color w:val="0000FF"/>
                <w:spacing w:val="-7"/>
                <w:lang w:val="en-US"/>
              </w:rPr>
              <w:t xml:space="preserve"> </w:t>
            </w:r>
            <w:hyperlink r:id="rId8">
              <w:r w:rsidRPr="0068641D">
                <w:rPr>
                  <w:color w:val="0000FF"/>
                  <w:u w:val="single" w:color="0000FF"/>
                  <w:lang w:val="en-US"/>
                </w:rPr>
                <w:t>kkppk.dioiikisi@gmail.com</w:t>
              </w:r>
              <w:r w:rsidRPr="0068641D">
                <w:rPr>
                  <w:lang w:val="en-US"/>
                </w:rPr>
                <w:t>,</w:t>
              </w:r>
              <w:r w:rsidRPr="0068641D">
                <w:rPr>
                  <w:spacing w:val="-7"/>
                  <w:lang w:val="en-US"/>
                </w:rPr>
                <w:t xml:space="preserve"> </w:t>
              </w:r>
            </w:hyperlink>
            <w:hyperlink r:id="rId9">
              <w:r w:rsidRPr="0068641D">
                <w:rPr>
                  <w:color w:val="0000FF"/>
                  <w:lang w:val="en-US"/>
                </w:rPr>
                <w:t>logistirio@ikpreth.gr</w:t>
              </w:r>
            </w:hyperlink>
          </w:p>
        </w:tc>
        <w:tc>
          <w:tcPr>
            <w:tcW w:w="3116" w:type="dxa"/>
          </w:tcPr>
          <w:p w:rsidR="0076021C" w:rsidRPr="0068641D" w:rsidRDefault="0076021C">
            <w:pPr>
              <w:pStyle w:val="TableParagraph"/>
              <w:spacing w:before="4"/>
              <w:rPr>
                <w:sz w:val="25"/>
                <w:lang w:val="en-US"/>
              </w:rPr>
            </w:pPr>
          </w:p>
          <w:p w:rsidR="0076021C" w:rsidRDefault="00B00670">
            <w:pPr>
              <w:pStyle w:val="TableParagraph"/>
              <w:spacing w:before="1"/>
              <w:ind w:left="1059" w:right="181"/>
            </w:pPr>
            <w:r>
              <w:t>Ηράκλειο, 31-5-2022</w:t>
            </w:r>
            <w:r>
              <w:rPr>
                <w:spacing w:val="-47"/>
              </w:rPr>
              <w:t xml:space="preserve"> </w:t>
            </w:r>
            <w:r>
              <w:t>Αρ.</w:t>
            </w:r>
            <w:r>
              <w:rPr>
                <w:spacing w:val="-3"/>
              </w:rPr>
              <w:t xml:space="preserve"> </w:t>
            </w:r>
            <w:r>
              <w:t>Πρωτ: οικ.</w:t>
            </w:r>
            <w:r>
              <w:rPr>
                <w:spacing w:val="-2"/>
              </w:rPr>
              <w:t xml:space="preserve"> </w:t>
            </w:r>
            <w:r>
              <w:t>919</w:t>
            </w:r>
          </w:p>
        </w:tc>
      </w:tr>
    </w:tbl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  <w:spacing w:before="4"/>
      </w:pPr>
    </w:p>
    <w:p w:rsidR="0076021C" w:rsidRDefault="0086520F">
      <w:pPr>
        <w:pStyle w:val="a3"/>
        <w:ind w:left="232" w:right="548"/>
        <w:jc w:val="both"/>
      </w:pPr>
      <w:r>
        <w:pict>
          <v:rect id="_x0000_s1052" style="position:absolute;left:0;text-align:left;margin-left:220.95pt;margin-top:-41.75pt;width:90.85pt;height:.6pt;z-index:15729152;mso-position-horizontal-relative:page" fillcolor="blue" stroked="f">
            <w10:wrap anchorx="page"/>
          </v:rect>
        </w:pict>
      </w:r>
      <w:r w:rsidR="00B00670">
        <w:t xml:space="preserve">Θέμα : Πρόσκληση εκδήλωσης ενδιαφέροντος για την προμήθεια ειδών υγειονομικού υλικού – </w:t>
      </w:r>
      <w:r w:rsidR="00B00670">
        <w:rPr>
          <w:u w:val="single"/>
        </w:rPr>
        <w:t>μέσων</w:t>
      </w:r>
      <w:r w:rsidR="00B00670">
        <w:rPr>
          <w:spacing w:val="1"/>
        </w:rPr>
        <w:t xml:space="preserve"> </w:t>
      </w:r>
      <w:r w:rsidR="00B00670">
        <w:rPr>
          <w:u w:val="single"/>
        </w:rPr>
        <w:t>ατομικής</w:t>
      </w:r>
      <w:r w:rsidR="00B00670">
        <w:rPr>
          <w:spacing w:val="1"/>
          <w:u w:val="single"/>
        </w:rPr>
        <w:t xml:space="preserve"> </w:t>
      </w:r>
      <w:r w:rsidR="00B00670">
        <w:rPr>
          <w:u w:val="single"/>
        </w:rPr>
        <w:t>προστασίας</w:t>
      </w:r>
      <w:r w:rsidR="00B00670">
        <w:rPr>
          <w:spacing w:val="1"/>
          <w:u w:val="single"/>
        </w:rPr>
        <w:t xml:space="preserve"> </w:t>
      </w:r>
      <w:r w:rsidR="00B00670">
        <w:rPr>
          <w:u w:val="single"/>
        </w:rPr>
        <w:t>από</w:t>
      </w:r>
      <w:r w:rsidR="00B00670">
        <w:rPr>
          <w:spacing w:val="1"/>
          <w:u w:val="single"/>
        </w:rPr>
        <w:t xml:space="preserve"> </w:t>
      </w:r>
      <w:r w:rsidR="00B00670">
        <w:rPr>
          <w:u w:val="single"/>
        </w:rPr>
        <w:t>τον</w:t>
      </w:r>
      <w:r w:rsidR="00B00670">
        <w:rPr>
          <w:spacing w:val="1"/>
          <w:u w:val="single"/>
        </w:rPr>
        <w:t xml:space="preserve"> </w:t>
      </w:r>
      <w:r w:rsidR="00B00670">
        <w:rPr>
          <w:u w:val="single"/>
        </w:rPr>
        <w:t>ιό</w:t>
      </w:r>
      <w:r w:rsidR="00B00670">
        <w:rPr>
          <w:spacing w:val="1"/>
          <w:u w:val="single"/>
        </w:rPr>
        <w:t xml:space="preserve"> </w:t>
      </w:r>
      <w:r w:rsidR="00B00670">
        <w:rPr>
          <w:u w:val="single"/>
        </w:rPr>
        <w:t>Covid-19</w:t>
      </w:r>
      <w:r w:rsidR="00B00670">
        <w:t>,</w:t>
      </w:r>
      <w:r w:rsidR="00B00670">
        <w:rPr>
          <w:spacing w:val="1"/>
        </w:rPr>
        <w:t xml:space="preserve"> </w:t>
      </w:r>
      <w:r w:rsidR="00B00670">
        <w:t>κατόπιν</w:t>
      </w:r>
      <w:r w:rsidR="00B00670">
        <w:rPr>
          <w:spacing w:val="1"/>
        </w:rPr>
        <w:t xml:space="preserve"> </w:t>
      </w:r>
      <w:r w:rsidR="00B00670">
        <w:t>έρευνας</w:t>
      </w:r>
      <w:r w:rsidR="00B00670">
        <w:rPr>
          <w:spacing w:val="1"/>
        </w:rPr>
        <w:t xml:space="preserve"> </w:t>
      </w:r>
      <w:r w:rsidR="00B00670">
        <w:t>αγοράς</w:t>
      </w:r>
      <w:r w:rsidR="00B00670">
        <w:rPr>
          <w:spacing w:val="1"/>
        </w:rPr>
        <w:t xml:space="preserve"> </w:t>
      </w:r>
      <w:r w:rsidR="00B00670">
        <w:t>με</w:t>
      </w:r>
      <w:r w:rsidR="00B00670">
        <w:rPr>
          <w:spacing w:val="1"/>
        </w:rPr>
        <w:t xml:space="preserve"> </w:t>
      </w:r>
      <w:r w:rsidR="00B00670">
        <w:t>κριτήριο</w:t>
      </w:r>
      <w:r w:rsidR="00B00670">
        <w:rPr>
          <w:spacing w:val="1"/>
        </w:rPr>
        <w:t xml:space="preserve"> </w:t>
      </w:r>
      <w:r w:rsidR="00B00670">
        <w:t>ανάθεσης</w:t>
      </w:r>
      <w:r w:rsidR="00B00670">
        <w:rPr>
          <w:spacing w:val="1"/>
        </w:rPr>
        <w:t xml:space="preserve"> </w:t>
      </w:r>
      <w:r w:rsidR="00B00670">
        <w:t>την</w:t>
      </w:r>
      <w:r w:rsidR="00B00670">
        <w:rPr>
          <w:spacing w:val="1"/>
        </w:rPr>
        <w:t xml:space="preserve"> </w:t>
      </w:r>
      <w:r w:rsidR="00B00670">
        <w:t>πλέον</w:t>
      </w:r>
      <w:r w:rsidR="00B00670">
        <w:rPr>
          <w:spacing w:val="1"/>
        </w:rPr>
        <w:t xml:space="preserve"> </w:t>
      </w:r>
      <w:r w:rsidR="00B00670">
        <w:t>συμφέρουσα από οικονομική άποψη προσφορά αποκλειστικά βάσει της τιμής, προϋπολογισμού δαπάνης</w:t>
      </w:r>
      <w:r w:rsidR="00B00670">
        <w:rPr>
          <w:spacing w:val="1"/>
        </w:rPr>
        <w:t xml:space="preserve"> </w:t>
      </w:r>
      <w:r w:rsidR="00B00670">
        <w:t>29.700,40€ (συμπεριλαμβανομένου του ΦΠΑ) για την κάλυψη αναγκών του Κέντρου Κοινωνικής Πρόνοιας</w:t>
      </w:r>
      <w:r w:rsidR="00B00670">
        <w:rPr>
          <w:spacing w:val="1"/>
        </w:rPr>
        <w:t xml:space="preserve"> </w:t>
      </w:r>
      <w:r w:rsidR="00B00670">
        <w:t>Περιφέρειας</w:t>
      </w:r>
      <w:r w:rsidR="00B00670">
        <w:rPr>
          <w:spacing w:val="-6"/>
        </w:rPr>
        <w:t xml:space="preserve"> </w:t>
      </w:r>
      <w:r w:rsidR="00B00670">
        <w:t>Κρήτης</w:t>
      </w:r>
      <w:r w:rsidR="00B00670">
        <w:rPr>
          <w:spacing w:val="-8"/>
        </w:rPr>
        <w:t xml:space="preserve"> </w:t>
      </w:r>
      <w:r w:rsidR="00B00670">
        <w:t>για</w:t>
      </w:r>
      <w:r w:rsidR="00B00670">
        <w:rPr>
          <w:spacing w:val="-8"/>
        </w:rPr>
        <w:t xml:space="preserve"> </w:t>
      </w:r>
      <w:r w:rsidR="00B00670">
        <w:t>χρονικό</w:t>
      </w:r>
      <w:r w:rsidR="00B00670">
        <w:rPr>
          <w:spacing w:val="-8"/>
        </w:rPr>
        <w:t xml:space="preserve"> </w:t>
      </w:r>
      <w:r w:rsidR="00B00670">
        <w:t>διάστημα</w:t>
      </w:r>
      <w:r w:rsidR="00B00670">
        <w:rPr>
          <w:spacing w:val="-8"/>
        </w:rPr>
        <w:t xml:space="preserve"> </w:t>
      </w:r>
      <w:r w:rsidR="00B00670">
        <w:t>περίπου</w:t>
      </w:r>
      <w:r w:rsidR="00B00670">
        <w:rPr>
          <w:spacing w:val="-6"/>
        </w:rPr>
        <w:t xml:space="preserve"> </w:t>
      </w:r>
      <w:r w:rsidR="00B00670">
        <w:t>7</w:t>
      </w:r>
      <w:r w:rsidR="00B00670">
        <w:rPr>
          <w:spacing w:val="-8"/>
        </w:rPr>
        <w:t xml:space="preserve"> </w:t>
      </w:r>
      <w:r w:rsidR="00B00670">
        <w:t>μηνών.»</w:t>
      </w:r>
      <w:r w:rsidR="00B00670">
        <w:rPr>
          <w:spacing w:val="-7"/>
        </w:rPr>
        <w:t xml:space="preserve"> </w:t>
      </w:r>
      <w:r w:rsidR="00B00670">
        <w:t>στον</w:t>
      </w:r>
      <w:r w:rsidR="00B00670">
        <w:rPr>
          <w:spacing w:val="-6"/>
        </w:rPr>
        <w:t xml:space="preserve"> </w:t>
      </w:r>
      <w:r w:rsidR="00B00670">
        <w:t>ΚΑΕ</w:t>
      </w:r>
      <w:r w:rsidR="00B00670">
        <w:rPr>
          <w:spacing w:val="-7"/>
        </w:rPr>
        <w:t xml:space="preserve"> </w:t>
      </w:r>
      <w:r w:rsidR="00B00670">
        <w:t>1311,</w:t>
      </w:r>
      <w:r w:rsidR="00B00670">
        <w:rPr>
          <w:spacing w:val="-9"/>
        </w:rPr>
        <w:t xml:space="preserve"> </w:t>
      </w:r>
      <w:r w:rsidR="00B00670">
        <w:t>CPV</w:t>
      </w:r>
      <w:r w:rsidR="00B00670">
        <w:rPr>
          <w:spacing w:val="-10"/>
        </w:rPr>
        <w:t xml:space="preserve"> </w:t>
      </w:r>
      <w:r w:rsidR="00B00670">
        <w:t>33140000-3.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ind w:left="232" w:right="668"/>
        <w:jc w:val="both"/>
      </w:pPr>
      <w:r>
        <w:t>Το Κέντρο Κοινωνικής Πρόνοιας Περιφέρειας Κρήτης, έχοντας υπ’όψη τις παρακάτω διατάξεις, όπως αυτές</w:t>
      </w:r>
      <w:r>
        <w:rPr>
          <w:spacing w:val="-47"/>
        </w:rPr>
        <w:t xml:space="preserve"> </w:t>
      </w:r>
      <w:r>
        <w:t>ισχύουν: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550"/>
        <w:jc w:val="both"/>
      </w:pPr>
      <w:r>
        <w:t>Του Ν. 4412/2016 (Α' 147) “Δημόσιες Συμβάσεις Έργων, Προμηθειών και Υπηρεσιών (προσαρμογή στις</w:t>
      </w:r>
      <w:r>
        <w:rPr>
          <w:spacing w:val="1"/>
        </w:rPr>
        <w:t xml:space="preserve"> </w:t>
      </w:r>
      <w:r>
        <w:t>Οδηγίες 2014/24/ ΕΕ και 2014/25/ΕΕ)», όπως τροποποιήθηκε και ισχύει{του Ν.4497/2017,αρθ.107</w:t>
      </w:r>
      <w:r>
        <w:rPr>
          <w:spacing w:val="1"/>
        </w:rPr>
        <w:t xml:space="preserve"> </w:t>
      </w:r>
      <w:r>
        <w:t>(ΦΕΚ Α' 171/13-11-2017), του Ν. 4605/2019,αρθ.43 (ΦΕΚ 52/τ. Α'/1-4-2019), του Ν.4608/2019, αρ.33</w:t>
      </w:r>
      <w:r>
        <w:rPr>
          <w:spacing w:val="1"/>
        </w:rPr>
        <w:t xml:space="preserve"> </w:t>
      </w:r>
      <w:r>
        <w:t>(ΦΕΚ 66/τ.Α’/25-04-2019), του Ν.4609/2019, αρθ.56 (ΦΕΚ 67/τ.Α’/03-05-2019) και του Ν. 4782/2021</w:t>
      </w:r>
      <w:r>
        <w:rPr>
          <w:spacing w:val="1"/>
        </w:rPr>
        <w:t xml:space="preserve"> </w:t>
      </w:r>
      <w:r>
        <w:t>(ΦΕΚ36/Α/9-3-2021).περί τροποποιήσεων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Ν.4412/2016}.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55"/>
        <w:jc w:val="both"/>
      </w:pPr>
      <w:r>
        <w:t>του</w:t>
      </w:r>
      <w:r>
        <w:rPr>
          <w:spacing w:val="1"/>
        </w:rPr>
        <w:t xml:space="preserve"> </w:t>
      </w:r>
      <w:r>
        <w:t>Ν.4270/2014(ΦΕΚ</w:t>
      </w:r>
      <w:r>
        <w:rPr>
          <w:spacing w:val="1"/>
        </w:rPr>
        <w:t xml:space="preserve"> </w:t>
      </w:r>
      <w:r>
        <w:t>143/Α/28-06-2014)</w:t>
      </w:r>
      <w:r>
        <w:rPr>
          <w:spacing w:val="1"/>
        </w:rPr>
        <w:t xml:space="preserve"> </w:t>
      </w:r>
      <w:r>
        <w:t>«Αρχές</w:t>
      </w:r>
      <w:r>
        <w:rPr>
          <w:spacing w:val="1"/>
        </w:rPr>
        <w:t xml:space="preserve"> </w:t>
      </w:r>
      <w:r>
        <w:t>δημοσιονομικής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εποπτείας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ενσωμάτωση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Οδηγίας</w:t>
      </w:r>
      <w:r>
        <w:rPr>
          <w:spacing w:val="-2"/>
        </w:rPr>
        <w:t xml:space="preserve"> </w:t>
      </w:r>
      <w:r>
        <w:t>2011/85/ΕΕ)-</w:t>
      </w:r>
      <w:r>
        <w:rPr>
          <w:spacing w:val="-1"/>
        </w:rPr>
        <w:t xml:space="preserve"> </w:t>
      </w:r>
      <w:r>
        <w:t>δημόσιο</w:t>
      </w:r>
      <w:r>
        <w:rPr>
          <w:spacing w:val="-1"/>
        </w:rPr>
        <w:t xml:space="preserve"> </w:t>
      </w:r>
      <w:r>
        <w:t>λογιστικό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διατάξεις»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55"/>
        <w:jc w:val="both"/>
      </w:pP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4013/2011</w:t>
      </w:r>
      <w:r>
        <w:rPr>
          <w:spacing w:val="1"/>
        </w:rPr>
        <w:t xml:space="preserve"> </w:t>
      </w:r>
      <w:r>
        <w:t>«Σύσταση</w:t>
      </w:r>
      <w:r>
        <w:rPr>
          <w:spacing w:val="1"/>
        </w:rPr>
        <w:t xml:space="preserve"> </w:t>
      </w:r>
      <w:r>
        <w:t>ενιαίας</w:t>
      </w:r>
      <w:r>
        <w:rPr>
          <w:spacing w:val="1"/>
        </w:rPr>
        <w:t xml:space="preserve"> </w:t>
      </w:r>
      <w:r>
        <w:t>Ανεξάρτητης</w:t>
      </w:r>
      <w:r>
        <w:rPr>
          <w:spacing w:val="1"/>
        </w:rPr>
        <w:t xml:space="preserve"> </w:t>
      </w:r>
      <w:r>
        <w:t>Αρχής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Κεντρικού</w:t>
      </w:r>
      <w:r>
        <w:rPr>
          <w:spacing w:val="1"/>
        </w:rPr>
        <w:t xml:space="preserve"> </w:t>
      </w:r>
      <w:r>
        <w:t>Ηλεκτρονικού</w:t>
      </w:r>
      <w:r>
        <w:rPr>
          <w:spacing w:val="-5"/>
        </w:rPr>
        <w:t xml:space="preserve"> </w:t>
      </w:r>
      <w:r>
        <w:t>Μητρώου</w:t>
      </w:r>
      <w:r>
        <w:rPr>
          <w:spacing w:val="-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Συμβάσεων»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48"/>
        <w:jc w:val="both"/>
      </w:pPr>
      <w:r>
        <w:t>του Ν. 3846/2010 άρθρο 24 Εγγυήσεις για την εργασιακή ασφάλεια και άλλες διατάξεις (ΦΕΚ 66/Α/11-</w:t>
      </w:r>
      <w:r>
        <w:rPr>
          <w:spacing w:val="1"/>
        </w:rPr>
        <w:t xml:space="preserve"> </w:t>
      </w:r>
      <w:r>
        <w:t>05-2010) ΠΕΡΙ «δημιουργίας</w:t>
      </w:r>
      <w:r>
        <w:rPr>
          <w:spacing w:val="-1"/>
        </w:rPr>
        <w:t xml:space="preserve"> </w:t>
      </w:r>
      <w:r>
        <w:t>βάσης</w:t>
      </w:r>
      <w:r>
        <w:rPr>
          <w:spacing w:val="-3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Παρατηρητηρίου</w:t>
      </w:r>
      <w:r>
        <w:rPr>
          <w:spacing w:val="-2"/>
        </w:rPr>
        <w:t xml:space="preserve"> </w:t>
      </w:r>
      <w:r>
        <w:t>τιμών…»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49"/>
        <w:jc w:val="both"/>
      </w:pPr>
      <w:r>
        <w:t>του N.3861/2010 Ενίσχυση της διαφάνειας με την υποχρεωτική ανάρτηση νόμων και πράξεων των</w:t>
      </w:r>
      <w:r>
        <w:rPr>
          <w:spacing w:val="1"/>
        </w:rPr>
        <w:t xml:space="preserve"> </w:t>
      </w:r>
      <w:r>
        <w:t>κυβερνητικών διοικητικών και αυτοδιοικητικών Οργάνων στο Διαδίκτυο «Πρόγραμμα Διαύγεια» και</w:t>
      </w:r>
      <w:r>
        <w:rPr>
          <w:spacing w:val="1"/>
        </w:rPr>
        <w:t xml:space="preserve"> </w:t>
      </w:r>
      <w:r>
        <w:t>άλλες διατάξεις</w:t>
      </w:r>
      <w:r>
        <w:rPr>
          <w:spacing w:val="-2"/>
        </w:rPr>
        <w:t xml:space="preserve"> </w:t>
      </w:r>
      <w:r>
        <w:t>(ΦΕΚ112/Α/13-07-2010).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49"/>
        <w:jc w:val="both"/>
      </w:pPr>
      <w:r>
        <w:t>του Π.Δ 80/2016 «Ανάληψη υποχρεώσεων από τους Διατάκτες» (ΦΕΚ 145/Α/05-08- 2016) «Ανάληψη</w:t>
      </w:r>
      <w:r>
        <w:rPr>
          <w:spacing w:val="1"/>
        </w:rPr>
        <w:t xml:space="preserve"> </w:t>
      </w:r>
      <w:r>
        <w:t>υποχρεώσεων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Διατάκτες»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49"/>
        <w:jc w:val="both"/>
      </w:pPr>
      <w:r>
        <w:t>Το με αρ. πρωτ. οικ. 10/27-01-22, αίτημα για ανάληψη πίστωσης για την προμήθεια υγειονομικού</w:t>
      </w:r>
      <w:r>
        <w:rPr>
          <w:spacing w:val="1"/>
        </w:rPr>
        <w:t xml:space="preserve"> </w:t>
      </w:r>
      <w:r>
        <w:t>υλικού, με ΑΔΑΜ: 22REQ009999134 προς το Τμ΄. Λογιστηρίου του ΚΚΠΠ Κρήτης για τη δέσμευση</w:t>
      </w:r>
      <w:r>
        <w:rPr>
          <w:spacing w:val="1"/>
        </w:rPr>
        <w:t xml:space="preserve"> </w:t>
      </w:r>
      <w:r>
        <w:t>συνολικού</w:t>
      </w:r>
      <w:r>
        <w:rPr>
          <w:spacing w:val="-3"/>
        </w:rPr>
        <w:t xml:space="preserve"> </w:t>
      </w:r>
      <w:r>
        <w:t>ποσού</w:t>
      </w:r>
      <w:r>
        <w:rPr>
          <w:spacing w:val="-2"/>
        </w:rPr>
        <w:t xml:space="preserve"> </w:t>
      </w:r>
      <w:r>
        <w:t>118.000,00€ συμπεριλαμβανομένου</w:t>
      </w:r>
      <w:r>
        <w:rPr>
          <w:spacing w:val="-2"/>
        </w:rPr>
        <w:t xml:space="preserve"> </w:t>
      </w:r>
      <w:r>
        <w:t>ΦΠΑ στον</w:t>
      </w:r>
      <w:r>
        <w:rPr>
          <w:spacing w:val="-2"/>
        </w:rPr>
        <w:t xml:space="preserve"> </w:t>
      </w:r>
      <w:r>
        <w:t>ΚΑΕ 1311.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spacing w:before="3" w:line="237" w:lineRule="auto"/>
        <w:ind w:right="550"/>
        <w:jc w:val="both"/>
      </w:pPr>
      <w:r>
        <w:t>Η με αρ. πρωτ. ΑΑΥ 20/3-2-2022 Απόφαση Ανάληψης Πίστωσης οικονομικού έτους 2022 με ΑΔΑ(Μ)</w:t>
      </w:r>
      <w:r>
        <w:rPr>
          <w:spacing w:val="1"/>
        </w:rPr>
        <w:t xml:space="preserve"> </w:t>
      </w:r>
      <w:r>
        <w:t>22REQ010369377</w:t>
      </w:r>
      <w:r>
        <w:rPr>
          <w:spacing w:val="-2"/>
        </w:rPr>
        <w:t xml:space="preserve"> </w:t>
      </w:r>
      <w:r>
        <w:t>αναφορικά</w:t>
      </w:r>
      <w:r>
        <w:rPr>
          <w:spacing w:val="-1"/>
        </w:rPr>
        <w:t xml:space="preserve"> </w:t>
      </w:r>
      <w:r>
        <w:t>με τη</w:t>
      </w:r>
      <w:r>
        <w:rPr>
          <w:spacing w:val="-3"/>
        </w:rPr>
        <w:t xml:space="preserve"> </w:t>
      </w:r>
      <w:r>
        <w:t>δέσμευση</w:t>
      </w:r>
      <w:r>
        <w:rPr>
          <w:spacing w:val="-3"/>
        </w:rPr>
        <w:t xml:space="preserve"> </w:t>
      </w:r>
      <w:r>
        <w:t>πίστωσης</w:t>
      </w:r>
      <w:r>
        <w:rPr>
          <w:spacing w:val="-1"/>
        </w:rPr>
        <w:t xml:space="preserve"> </w:t>
      </w:r>
      <w:r>
        <w:t>ύψους</w:t>
      </w:r>
      <w:r>
        <w:rPr>
          <w:spacing w:val="-3"/>
        </w:rPr>
        <w:t xml:space="preserve"> </w:t>
      </w:r>
      <w:r>
        <w:t>118.000,00</w:t>
      </w:r>
      <w:r>
        <w:rPr>
          <w:spacing w:val="-3"/>
        </w:rPr>
        <w:t xml:space="preserve"> </w:t>
      </w:r>
      <w:r>
        <w:t>€,</w:t>
      </w:r>
      <w:r>
        <w:rPr>
          <w:spacing w:val="5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ΚΑΕ</w:t>
      </w:r>
      <w:r>
        <w:rPr>
          <w:spacing w:val="-3"/>
        </w:rPr>
        <w:t xml:space="preserve"> </w:t>
      </w:r>
      <w:r>
        <w:t>1311</w:t>
      </w:r>
      <w:r>
        <w:rPr>
          <w:spacing w:val="-2"/>
        </w:rPr>
        <w:t xml:space="preserve"> </w:t>
      </w:r>
      <w:r>
        <w:t>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spacing w:before="1"/>
        <w:jc w:val="both"/>
      </w:pP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άρθρων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Νόμου</w:t>
      </w:r>
      <w:r>
        <w:rPr>
          <w:spacing w:val="-5"/>
        </w:rPr>
        <w:t xml:space="preserve"> </w:t>
      </w:r>
      <w:r>
        <w:t>4109/2013.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ind w:right="551"/>
        <w:jc w:val="both"/>
      </w:pPr>
      <w:r>
        <w:t>Την αριθμ.Π1/3305 τ.β.ΦΕΚ1789/12-11-2010 «Σύναψη εκτέλεση και διαδικασίες σύναψης συμβάσεων</w:t>
      </w:r>
      <w:r>
        <w:rPr>
          <w:spacing w:val="1"/>
        </w:rPr>
        <w:t xml:space="preserve"> </w:t>
      </w:r>
      <w:r>
        <w:t>προμηθειών,</w:t>
      </w:r>
      <w:r>
        <w:rPr>
          <w:spacing w:val="-3"/>
        </w:rPr>
        <w:t xml:space="preserve"> </w:t>
      </w:r>
      <w:r>
        <w:t>κατ’ εφαρμογή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διατάξεων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(παρ.5,12,13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16)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Ν.2286/95.</w:t>
      </w:r>
    </w:p>
    <w:p w:rsidR="0076021C" w:rsidRPr="0007236A" w:rsidRDefault="00B00670" w:rsidP="0007236A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558"/>
        <w:jc w:val="both"/>
        <w:rPr>
          <w:sz w:val="20"/>
        </w:rPr>
      </w:pPr>
      <w:r>
        <w:t>Το</w:t>
      </w:r>
      <w:r w:rsidRPr="0007236A">
        <w:rPr>
          <w:spacing w:val="1"/>
        </w:rPr>
        <w:t xml:space="preserve"> </w:t>
      </w:r>
      <w:r>
        <w:t>Ν.</w:t>
      </w:r>
      <w:r w:rsidRPr="0007236A">
        <w:rPr>
          <w:spacing w:val="1"/>
        </w:rPr>
        <w:t xml:space="preserve"> </w:t>
      </w:r>
      <w:r>
        <w:t>4281/2014</w:t>
      </w:r>
      <w:r w:rsidRPr="0007236A">
        <w:rPr>
          <w:spacing w:val="1"/>
        </w:rPr>
        <w:t xml:space="preserve"> </w:t>
      </w:r>
      <w:r>
        <w:t>«Μέτρα</w:t>
      </w:r>
      <w:r w:rsidRPr="0007236A">
        <w:rPr>
          <w:spacing w:val="1"/>
        </w:rPr>
        <w:t xml:space="preserve"> </w:t>
      </w:r>
      <w:r>
        <w:t>στήριξης</w:t>
      </w:r>
      <w:r w:rsidRPr="0007236A">
        <w:rPr>
          <w:spacing w:val="1"/>
        </w:rPr>
        <w:t xml:space="preserve"> </w:t>
      </w:r>
      <w:r>
        <w:t>και</w:t>
      </w:r>
      <w:r w:rsidRPr="0007236A">
        <w:rPr>
          <w:spacing w:val="1"/>
        </w:rPr>
        <w:t xml:space="preserve"> </w:t>
      </w:r>
      <w:r>
        <w:t>ανάπτυξης</w:t>
      </w:r>
      <w:r w:rsidRPr="0007236A">
        <w:rPr>
          <w:spacing w:val="1"/>
        </w:rPr>
        <w:t xml:space="preserve"> </w:t>
      </w:r>
      <w:r>
        <w:t>της</w:t>
      </w:r>
      <w:r w:rsidRPr="0007236A">
        <w:rPr>
          <w:spacing w:val="1"/>
        </w:rPr>
        <w:t xml:space="preserve"> </w:t>
      </w:r>
      <w:r>
        <w:t>ελληνικής</w:t>
      </w:r>
      <w:r w:rsidRPr="0007236A">
        <w:rPr>
          <w:spacing w:val="1"/>
        </w:rPr>
        <w:t xml:space="preserve"> </w:t>
      </w:r>
      <w:r>
        <w:t>οικονομίας,</w:t>
      </w:r>
      <w:r w:rsidRPr="0007236A">
        <w:rPr>
          <w:spacing w:val="1"/>
        </w:rPr>
        <w:t xml:space="preserve"> </w:t>
      </w:r>
      <w:r>
        <w:t>οργανωτικά</w:t>
      </w:r>
      <w:r w:rsidRPr="0007236A">
        <w:rPr>
          <w:spacing w:val="1"/>
        </w:rPr>
        <w:t xml:space="preserve"> </w:t>
      </w:r>
      <w:r>
        <w:t>θέματα</w:t>
      </w:r>
      <w:r w:rsidRPr="0007236A">
        <w:rPr>
          <w:spacing w:val="1"/>
        </w:rPr>
        <w:t xml:space="preserve"> </w:t>
      </w:r>
      <w:r>
        <w:t>Υπουργείου</w:t>
      </w:r>
      <w:r w:rsidRPr="0007236A">
        <w:rPr>
          <w:spacing w:val="-3"/>
        </w:rPr>
        <w:t xml:space="preserve"> </w:t>
      </w:r>
      <w:r>
        <w:t>οικονομικών</w:t>
      </w:r>
      <w:r w:rsidRPr="0007236A">
        <w:rPr>
          <w:spacing w:val="-3"/>
        </w:rPr>
        <w:t xml:space="preserve"> </w:t>
      </w:r>
      <w:r>
        <w:t>και</w:t>
      </w:r>
      <w:r w:rsidRPr="0007236A">
        <w:rPr>
          <w:spacing w:val="-1"/>
        </w:rPr>
        <w:t xml:space="preserve"> </w:t>
      </w:r>
      <w:r>
        <w:t>άλλες</w:t>
      </w:r>
      <w:r w:rsidRPr="0007236A">
        <w:rPr>
          <w:spacing w:val="-2"/>
        </w:rPr>
        <w:t xml:space="preserve"> </w:t>
      </w:r>
      <w:r>
        <w:t>διατάξεις»</w:t>
      </w:r>
      <w:r w:rsidRPr="0007236A">
        <w:rPr>
          <w:spacing w:val="-2"/>
        </w:rPr>
        <w:t xml:space="preserve"> </w:t>
      </w:r>
      <w:r>
        <w:t>(ΦΕΚ160/Α/8-8-2014)</w:t>
      </w:r>
      <w:r w:rsidR="00494905">
        <w:t>.</w:t>
      </w:r>
    </w:p>
    <w:p w:rsidR="0076021C" w:rsidRDefault="0076021C">
      <w:pPr>
        <w:pStyle w:val="a3"/>
        <w:rPr>
          <w:sz w:val="20"/>
        </w:rPr>
      </w:pPr>
    </w:p>
    <w:p w:rsidR="0076021C" w:rsidRDefault="0076021C">
      <w:pPr>
        <w:pStyle w:val="a3"/>
        <w:rPr>
          <w:sz w:val="20"/>
        </w:rPr>
      </w:pPr>
    </w:p>
    <w:p w:rsidR="0076021C" w:rsidRDefault="0076021C">
      <w:pPr>
        <w:pStyle w:val="a3"/>
        <w:spacing w:before="3"/>
        <w:rPr>
          <w:sz w:val="16"/>
        </w:rPr>
      </w:pPr>
    </w:p>
    <w:p w:rsidR="0076021C" w:rsidRDefault="0086520F">
      <w:pPr>
        <w:pStyle w:val="a4"/>
        <w:numPr>
          <w:ilvl w:val="0"/>
          <w:numId w:val="6"/>
        </w:numPr>
        <w:tabs>
          <w:tab w:val="left" w:pos="661"/>
        </w:tabs>
        <w:ind w:right="551"/>
        <w:jc w:val="both"/>
      </w:pPr>
      <w:r>
        <w:pict>
          <v:shape id="_x0000_s1050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style="mso-next-textbox:#_x0000_s1050"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 w:rsidR="00B00670">
        <w:t>Τις</w:t>
      </w:r>
      <w:r w:rsidR="00B00670">
        <w:rPr>
          <w:spacing w:val="28"/>
        </w:rPr>
        <w:t xml:space="preserve"> </w:t>
      </w:r>
      <w:r w:rsidR="00B00670">
        <w:t>επιτακτικές</w:t>
      </w:r>
      <w:r w:rsidR="00B00670">
        <w:rPr>
          <w:spacing w:val="28"/>
        </w:rPr>
        <w:t xml:space="preserve"> </w:t>
      </w:r>
      <w:r w:rsidR="00B00670">
        <w:t>ανάγκες</w:t>
      </w:r>
      <w:r w:rsidR="00B00670">
        <w:rPr>
          <w:spacing w:val="28"/>
        </w:rPr>
        <w:t xml:space="preserve"> </w:t>
      </w:r>
      <w:r w:rsidR="00B00670">
        <w:t>των</w:t>
      </w:r>
      <w:r w:rsidR="00B00670">
        <w:rPr>
          <w:spacing w:val="28"/>
        </w:rPr>
        <w:t xml:space="preserve"> </w:t>
      </w:r>
      <w:r w:rsidR="00B00670">
        <w:t>Παραρτημάτων</w:t>
      </w:r>
      <w:r w:rsidR="00B00670">
        <w:rPr>
          <w:spacing w:val="27"/>
        </w:rPr>
        <w:t xml:space="preserve"> </w:t>
      </w:r>
      <w:r w:rsidR="00B00670">
        <w:t>του</w:t>
      </w:r>
      <w:r w:rsidR="00B00670">
        <w:rPr>
          <w:spacing w:val="27"/>
        </w:rPr>
        <w:t xml:space="preserve"> </w:t>
      </w:r>
      <w:r w:rsidR="00B00670">
        <w:t>Κέντρου</w:t>
      </w:r>
      <w:r w:rsidR="00B00670">
        <w:rPr>
          <w:spacing w:val="26"/>
        </w:rPr>
        <w:t xml:space="preserve"> </w:t>
      </w:r>
      <w:r w:rsidR="00B00670">
        <w:t>Κοινωνικής</w:t>
      </w:r>
      <w:r w:rsidR="00B00670">
        <w:rPr>
          <w:spacing w:val="28"/>
        </w:rPr>
        <w:t xml:space="preserve"> </w:t>
      </w:r>
      <w:r w:rsidR="00B00670">
        <w:t>Πρόνοιας</w:t>
      </w:r>
      <w:r w:rsidR="00B00670">
        <w:rPr>
          <w:spacing w:val="29"/>
        </w:rPr>
        <w:t xml:space="preserve"> </w:t>
      </w:r>
      <w:r w:rsidR="00B00670">
        <w:t>Περιφέρειας</w:t>
      </w:r>
      <w:r w:rsidR="00B00670">
        <w:rPr>
          <w:spacing w:val="27"/>
        </w:rPr>
        <w:t xml:space="preserve"> </w:t>
      </w:r>
      <w:r w:rsidR="00B00670">
        <w:t>Κρήτης,</w:t>
      </w:r>
      <w:r w:rsidR="00B00670">
        <w:rPr>
          <w:spacing w:val="1"/>
        </w:rPr>
        <w:t xml:space="preserve"> </w:t>
      </w:r>
      <w:r w:rsidR="00B00670">
        <w:t>για την προμήθεια μέσων ατομικής προστασίας από τον ιό Covid-19, για την προστασία εργαζομένων</w:t>
      </w:r>
      <w:r w:rsidR="00B00670">
        <w:rPr>
          <w:spacing w:val="1"/>
        </w:rPr>
        <w:t xml:space="preserve"> </w:t>
      </w:r>
      <w:r w:rsidR="00B00670">
        <w:t>και</w:t>
      </w:r>
      <w:r w:rsidR="00B00670">
        <w:rPr>
          <w:spacing w:val="-3"/>
        </w:rPr>
        <w:t xml:space="preserve"> </w:t>
      </w:r>
      <w:r w:rsidR="00B00670">
        <w:t>περιθαλπόμενων</w:t>
      </w:r>
      <w:r w:rsidR="00B00670">
        <w:rPr>
          <w:spacing w:val="1"/>
        </w:rPr>
        <w:t xml:space="preserve"> </w:t>
      </w:r>
      <w:r w:rsidR="00B00670">
        <w:t>των</w:t>
      </w:r>
      <w:r w:rsidR="00B00670">
        <w:rPr>
          <w:spacing w:val="-3"/>
        </w:rPr>
        <w:t xml:space="preserve"> </w:t>
      </w:r>
      <w:r w:rsidR="00B00670">
        <w:t>Μονάδων.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553"/>
        <w:jc w:val="both"/>
      </w:pPr>
      <w:r>
        <w:t>Το</w:t>
      </w:r>
      <w:r>
        <w:rPr>
          <w:spacing w:val="1"/>
        </w:rPr>
        <w:t xml:space="preserve"> </w:t>
      </w:r>
      <w:r>
        <w:t>πρακτικό</w:t>
      </w:r>
      <w:r>
        <w:rPr>
          <w:spacing w:val="1"/>
        </w:rPr>
        <w:t xml:space="preserve"> </w:t>
      </w:r>
      <w:r>
        <w:t>τεχνικών</w:t>
      </w:r>
      <w:r>
        <w:rPr>
          <w:spacing w:val="1"/>
        </w:rPr>
        <w:t xml:space="preserve"> </w:t>
      </w:r>
      <w:r>
        <w:t>προδιαγραφών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συνέταξε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τριμελής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τεχνικών</w:t>
      </w:r>
      <w:r>
        <w:rPr>
          <w:spacing w:val="49"/>
        </w:rPr>
        <w:t xml:space="preserve"> </w:t>
      </w:r>
      <w:r>
        <w:t>προδιαγραφών</w:t>
      </w:r>
      <w:r>
        <w:rPr>
          <w:spacing w:val="1"/>
        </w:rPr>
        <w:t xml:space="preserve"> </w:t>
      </w:r>
      <w:r>
        <w:t>ειδών</w:t>
      </w:r>
      <w:r>
        <w:rPr>
          <w:spacing w:val="-4"/>
        </w:rPr>
        <w:t xml:space="preserve"> </w:t>
      </w:r>
      <w:r>
        <w:t>υγειονομικού</w:t>
      </w:r>
      <w:r>
        <w:rPr>
          <w:spacing w:val="-2"/>
        </w:rPr>
        <w:t xml:space="preserve"> </w:t>
      </w:r>
      <w:r>
        <w:t>υλικού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ΚΚΠΠΚ.</w:t>
      </w:r>
    </w:p>
    <w:p w:rsidR="0076021C" w:rsidRDefault="00B00670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552"/>
        <w:jc w:val="both"/>
      </w:pPr>
      <w:r>
        <w:t>Την υπ’ αριθμ.: 313/24/23-5-2022 απόφαση Δ.Σ. για την έγκριση διαγωνιστικής διαδικασίας για την</w:t>
      </w:r>
      <w:r>
        <w:rPr>
          <w:spacing w:val="1"/>
        </w:rPr>
        <w:t xml:space="preserve"> </w:t>
      </w:r>
      <w:r>
        <w:t>προμήθεια μέσων ατομικής προστασίας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 ιό Covid-19.</w:t>
      </w:r>
    </w:p>
    <w:p w:rsidR="0076021C" w:rsidRDefault="0076021C">
      <w:pPr>
        <w:pStyle w:val="a3"/>
      </w:pPr>
    </w:p>
    <w:p w:rsidR="0076021C" w:rsidRDefault="00B00670">
      <w:pPr>
        <w:pStyle w:val="a3"/>
        <w:spacing w:before="1"/>
        <w:ind w:left="3622" w:right="3939"/>
        <w:jc w:val="center"/>
      </w:pPr>
      <w:r>
        <w:rPr>
          <w:u w:val="single"/>
        </w:rPr>
        <w:t>ΑΝΑΚΟΙΝΩΝΕΙ</w:t>
      </w:r>
    </w:p>
    <w:p w:rsidR="0076021C" w:rsidRDefault="0076021C">
      <w:pPr>
        <w:pStyle w:val="a3"/>
        <w:spacing w:before="2"/>
        <w:rPr>
          <w:sz w:val="17"/>
        </w:rPr>
      </w:pPr>
    </w:p>
    <w:p w:rsidR="0076021C" w:rsidRDefault="00B00670">
      <w:pPr>
        <w:pStyle w:val="a3"/>
        <w:spacing w:before="57"/>
        <w:ind w:left="232" w:right="551"/>
        <w:jc w:val="both"/>
      </w:pPr>
      <w:r>
        <w:t>την πρόσκληση εκδήλωσης ενδιαφέροντος για την προμήθεια διαφόρων ειδών υγειονομικού υλικού για τις</w:t>
      </w:r>
      <w:r>
        <w:rPr>
          <w:spacing w:val="1"/>
        </w:rPr>
        <w:t xml:space="preserve"> </w:t>
      </w:r>
      <w:r>
        <w:t>ανάγκες της Διαχείρισης του Κέντρου Κοινωνικής Πρόνοιας Περιφέρειας Κρήτης, με κριτήριο κατακύρωσης</w:t>
      </w:r>
      <w:r>
        <w:rPr>
          <w:spacing w:val="1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πλέον</w:t>
      </w:r>
      <w:r>
        <w:rPr>
          <w:spacing w:val="-5"/>
        </w:rPr>
        <w:t xml:space="preserve"> </w:t>
      </w:r>
      <w:r>
        <w:t>συμφέρουσα</w:t>
      </w:r>
      <w:r>
        <w:rPr>
          <w:spacing w:val="-4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οικονομική</w:t>
      </w:r>
      <w:r>
        <w:rPr>
          <w:spacing w:val="-5"/>
        </w:rPr>
        <w:t xml:space="preserve"> </w:t>
      </w:r>
      <w:r>
        <w:t>άποψη</w:t>
      </w:r>
      <w:r>
        <w:rPr>
          <w:spacing w:val="-3"/>
        </w:rPr>
        <w:t xml:space="preserve"> </w:t>
      </w:r>
      <w:r>
        <w:t>προσφορά</w:t>
      </w:r>
      <w:r>
        <w:rPr>
          <w:spacing w:val="-5"/>
        </w:rPr>
        <w:t xml:space="preserve"> </w:t>
      </w:r>
      <w:r>
        <w:t>μόνο</w:t>
      </w:r>
      <w:r>
        <w:rPr>
          <w:spacing w:val="-8"/>
        </w:rPr>
        <w:t xml:space="preserve"> </w:t>
      </w:r>
      <w:r>
        <w:t>βάσει</w:t>
      </w:r>
      <w:r>
        <w:rPr>
          <w:spacing w:val="-6"/>
        </w:rPr>
        <w:t xml:space="preserve"> </w:t>
      </w:r>
      <w:r>
        <w:t>τιμής.</w:t>
      </w:r>
    </w:p>
    <w:p w:rsidR="0076021C" w:rsidRDefault="0076021C">
      <w:pPr>
        <w:pStyle w:val="a3"/>
        <w:spacing w:before="3"/>
      </w:pPr>
    </w:p>
    <w:p w:rsidR="0076021C" w:rsidRDefault="00B00670">
      <w:pPr>
        <w:pStyle w:val="a4"/>
        <w:numPr>
          <w:ilvl w:val="1"/>
          <w:numId w:val="5"/>
        </w:numPr>
        <w:tabs>
          <w:tab w:val="left" w:pos="799"/>
          <w:tab w:val="left" w:pos="800"/>
        </w:tabs>
        <w:spacing w:after="23"/>
        <w:ind w:hanging="568"/>
      </w:pPr>
      <w:r>
        <w:rPr>
          <w:color w:val="001F5F"/>
          <w:spacing w:val="-2"/>
        </w:rPr>
        <w:t>Στοιχεία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Αναθέτουσας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Αρχής</w:t>
      </w:r>
    </w:p>
    <w:p w:rsidR="0076021C" w:rsidRDefault="0086520F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4.9pt;height:1.45pt;mso-position-horizontal-relative:char;mso-position-vertical-relative:line" coordsize="9698,29">
            <v:rect id="_x0000_s1049" style="position:absolute;width:9698;height:29" fillcolor="navy" stroked="f"/>
            <w10:wrap type="none"/>
            <w10:anchorlock/>
          </v:group>
        </w:pict>
      </w:r>
    </w:p>
    <w:p w:rsidR="0076021C" w:rsidRDefault="0076021C">
      <w:pPr>
        <w:pStyle w:val="a3"/>
        <w:spacing w:before="1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947"/>
      </w:tblGrid>
      <w:tr w:rsidR="0076021C">
        <w:trPr>
          <w:trHeight w:val="269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9" w:lineRule="exact"/>
              <w:ind w:left="107"/>
            </w:pPr>
            <w:r>
              <w:t>Επωνυμία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9" w:lineRule="exact"/>
              <w:ind w:left="107"/>
            </w:pPr>
            <w:r>
              <w:t>Κέντρο</w:t>
            </w:r>
            <w:r>
              <w:rPr>
                <w:spacing w:val="-4"/>
              </w:rPr>
              <w:t xml:space="preserve"> </w:t>
            </w:r>
            <w:r>
              <w:t>Κοινωνικής</w:t>
            </w:r>
            <w:r>
              <w:rPr>
                <w:spacing w:val="-4"/>
              </w:rPr>
              <w:t xml:space="preserve"> </w:t>
            </w:r>
            <w:r>
              <w:t>Πρόνοιας</w:t>
            </w:r>
            <w:r>
              <w:rPr>
                <w:spacing w:val="-3"/>
              </w:rPr>
              <w:t xml:space="preserve"> </w:t>
            </w:r>
            <w:r>
              <w:t>Περιφέρειας</w:t>
            </w:r>
            <w:r>
              <w:rPr>
                <w:spacing w:val="-4"/>
              </w:rPr>
              <w:t xml:space="preserve"> </w:t>
            </w:r>
            <w:r>
              <w:t>Κρήτης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Ταχυδρομική</w:t>
            </w:r>
            <w:r>
              <w:rPr>
                <w:spacing w:val="-7"/>
              </w:rPr>
              <w:t xml:space="preserve"> </w:t>
            </w:r>
            <w:r>
              <w:t>διεύθυνση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Αγία</w:t>
            </w:r>
            <w:r>
              <w:rPr>
                <w:spacing w:val="-6"/>
              </w:rPr>
              <w:t xml:space="preserve"> </w:t>
            </w:r>
            <w:r>
              <w:t>Ειρήνη</w:t>
            </w:r>
            <w:r>
              <w:rPr>
                <w:spacing w:val="-4"/>
              </w:rPr>
              <w:t xml:space="preserve"> </w:t>
            </w:r>
            <w:r>
              <w:t>Χρυσοβαλάντου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Πόλη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Ηράκλειο</w:t>
            </w:r>
            <w:r>
              <w:rPr>
                <w:spacing w:val="-5"/>
              </w:rPr>
              <w:t xml:space="preserve"> </w:t>
            </w:r>
            <w:r>
              <w:t>Κρήτης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Ταχυδρομικός</w:t>
            </w:r>
            <w:r>
              <w:rPr>
                <w:spacing w:val="-6"/>
              </w:rPr>
              <w:t xml:space="preserve"> </w:t>
            </w:r>
            <w:r>
              <w:t>Κωδικός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71410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Τηλέφωνο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2813413166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Φαξ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2813413179</w:t>
            </w:r>
          </w:p>
        </w:tc>
      </w:tr>
      <w:tr w:rsidR="0076021C">
        <w:trPr>
          <w:trHeight w:val="268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48" w:lineRule="exact"/>
              <w:ind w:left="107"/>
            </w:pPr>
            <w:r>
              <w:t>Ηλεκτρονικό</w:t>
            </w:r>
            <w:r>
              <w:rPr>
                <w:spacing w:val="-6"/>
              </w:rPr>
              <w:t xml:space="preserve"> </w:t>
            </w:r>
            <w:r>
              <w:t>Ταχυδρομείο</w:t>
            </w:r>
          </w:p>
        </w:tc>
        <w:tc>
          <w:tcPr>
            <w:tcW w:w="6947" w:type="dxa"/>
          </w:tcPr>
          <w:p w:rsidR="0076021C" w:rsidRDefault="0086520F">
            <w:pPr>
              <w:pStyle w:val="TableParagraph"/>
              <w:spacing w:line="248" w:lineRule="exact"/>
              <w:ind w:left="107"/>
            </w:pPr>
            <w:hyperlink r:id="rId10">
              <w:r w:rsidR="00B00670">
                <w:rPr>
                  <w:color w:val="0000FF"/>
                  <w:u w:val="single" w:color="0000FF"/>
                </w:rPr>
                <w:t>pak@otenet.gr</w:t>
              </w:r>
            </w:hyperlink>
          </w:p>
        </w:tc>
      </w:tr>
      <w:tr w:rsidR="0076021C">
        <w:trPr>
          <w:trHeight w:val="537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65" w:lineRule="exact"/>
              <w:ind w:left="107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πληροφορίες</w:t>
            </w:r>
            <w:r>
              <w:rPr>
                <w:vertAlign w:val="superscript"/>
              </w:rPr>
              <w:t>1</w:t>
            </w:r>
          </w:p>
        </w:tc>
        <w:tc>
          <w:tcPr>
            <w:tcW w:w="6947" w:type="dxa"/>
          </w:tcPr>
          <w:p w:rsidR="0076021C" w:rsidRDefault="00B00670">
            <w:pPr>
              <w:pStyle w:val="TableParagraph"/>
              <w:spacing w:line="265" w:lineRule="exact"/>
              <w:ind w:left="107"/>
            </w:pPr>
            <w:r>
              <w:t>Ματθαιάκη</w:t>
            </w:r>
            <w:r>
              <w:rPr>
                <w:spacing w:val="-6"/>
              </w:rPr>
              <w:t xml:space="preserve"> </w:t>
            </w:r>
            <w:r>
              <w:t>Αρετή,</w:t>
            </w:r>
            <w:r>
              <w:rPr>
                <w:spacing w:val="-2"/>
              </w:rPr>
              <w:t xml:space="preserve"> </w:t>
            </w:r>
            <w:r>
              <w:t>τηλ</w:t>
            </w:r>
            <w:r>
              <w:rPr>
                <w:spacing w:val="-8"/>
              </w:rPr>
              <w:t xml:space="preserve"> </w:t>
            </w:r>
            <w:r>
              <w:t>2813413198,</w:t>
            </w:r>
            <w:r>
              <w:rPr>
                <w:spacing w:val="-2"/>
              </w:rPr>
              <w:t xml:space="preserve"> </w:t>
            </w:r>
            <w:r>
              <w:t>e-mail:</w:t>
            </w:r>
            <w:r>
              <w:rPr>
                <w:spacing w:val="-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kkppk.dioikisi@gmail.com</w:t>
              </w:r>
            </w:hyperlink>
          </w:p>
          <w:p w:rsidR="0076021C" w:rsidRDefault="00B00670">
            <w:pPr>
              <w:pStyle w:val="TableParagraph"/>
              <w:spacing w:line="252" w:lineRule="exact"/>
              <w:ind w:left="107"/>
            </w:pPr>
            <w:r>
              <w:t>Πολυχρονάκη</w:t>
            </w:r>
            <w:r>
              <w:rPr>
                <w:spacing w:val="-4"/>
              </w:rPr>
              <w:t xml:space="preserve"> </w:t>
            </w:r>
            <w:r>
              <w:t>Ιωάννα,</w:t>
            </w:r>
            <w:r>
              <w:rPr>
                <w:spacing w:val="-3"/>
              </w:rPr>
              <w:t xml:space="preserve"> </w:t>
            </w:r>
            <w:r>
              <w:t>τηλ.</w:t>
            </w:r>
            <w:r>
              <w:rPr>
                <w:spacing w:val="-4"/>
              </w:rPr>
              <w:t xml:space="preserve"> </w:t>
            </w:r>
            <w:r>
              <w:t>28313</w:t>
            </w:r>
            <w:r>
              <w:rPr>
                <w:spacing w:val="-4"/>
              </w:rPr>
              <w:t xml:space="preserve"> </w:t>
            </w:r>
            <w:r>
              <w:t>41103,</w:t>
            </w:r>
            <w:r>
              <w:rPr>
                <w:spacing w:val="-3"/>
              </w:rPr>
              <w:t xml:space="preserve"> </w:t>
            </w:r>
            <w:r>
              <w:t>e-mail:</w:t>
            </w:r>
            <w:r>
              <w:rPr>
                <w:spacing w:val="-4"/>
              </w:rPr>
              <w:t xml:space="preserve"> </w:t>
            </w:r>
            <w:hyperlink r:id="rId12">
              <w:r>
                <w:rPr>
                  <w:color w:val="0000FF"/>
                </w:rPr>
                <w:t>logistirio@ikpreth.gr</w:t>
              </w:r>
            </w:hyperlink>
          </w:p>
        </w:tc>
      </w:tr>
      <w:tr w:rsidR="0076021C">
        <w:trPr>
          <w:trHeight w:val="537"/>
        </w:trPr>
        <w:tc>
          <w:tcPr>
            <w:tcW w:w="3121" w:type="dxa"/>
          </w:tcPr>
          <w:p w:rsidR="0076021C" w:rsidRDefault="00B00670">
            <w:pPr>
              <w:pStyle w:val="TableParagraph"/>
              <w:spacing w:line="265" w:lineRule="exact"/>
              <w:ind w:left="107"/>
            </w:pPr>
            <w:r>
              <w:t>Γενική</w:t>
            </w:r>
            <w:r>
              <w:rPr>
                <w:spacing w:val="6"/>
              </w:rPr>
              <w:t xml:space="preserve"> </w:t>
            </w:r>
            <w:r>
              <w:t>Διεύθυνση</w:t>
            </w:r>
            <w:r>
              <w:rPr>
                <w:spacing w:val="7"/>
              </w:rPr>
              <w:t xml:space="preserve"> </w:t>
            </w:r>
            <w:r>
              <w:t>στο</w:t>
            </w:r>
            <w:r>
              <w:rPr>
                <w:spacing w:val="6"/>
              </w:rPr>
              <w:t xml:space="preserve"> </w:t>
            </w:r>
            <w:r>
              <w:t>διαδίκτυο</w:t>
            </w:r>
          </w:p>
          <w:p w:rsidR="0076021C" w:rsidRDefault="00B00670">
            <w:pPr>
              <w:pStyle w:val="TableParagraph"/>
              <w:spacing w:line="252" w:lineRule="exact"/>
              <w:ind w:left="107"/>
            </w:pPr>
            <w:r>
              <w:t>(URL)</w:t>
            </w:r>
          </w:p>
        </w:tc>
        <w:tc>
          <w:tcPr>
            <w:tcW w:w="6947" w:type="dxa"/>
          </w:tcPr>
          <w:p w:rsidR="0076021C" w:rsidRDefault="0086520F">
            <w:pPr>
              <w:pStyle w:val="TableParagraph"/>
              <w:spacing w:line="265" w:lineRule="exact"/>
              <w:ind w:left="107"/>
            </w:pPr>
            <w:hyperlink r:id="rId13">
              <w:r w:rsidR="00B00670">
                <w:rPr>
                  <w:color w:val="0000FF"/>
                  <w:u w:val="single" w:color="0000FF"/>
                </w:rPr>
                <w:t>www.pronoianet.gr</w:t>
              </w:r>
            </w:hyperlink>
          </w:p>
        </w:tc>
      </w:tr>
    </w:tbl>
    <w:p w:rsidR="0076021C" w:rsidRDefault="0076021C">
      <w:pPr>
        <w:pStyle w:val="a3"/>
        <w:spacing w:before="5"/>
        <w:rPr>
          <w:sz w:val="26"/>
        </w:rPr>
      </w:pPr>
    </w:p>
    <w:p w:rsidR="0076021C" w:rsidRDefault="0086520F">
      <w:pPr>
        <w:pStyle w:val="a3"/>
        <w:spacing w:before="1"/>
        <w:ind w:left="232"/>
        <w:jc w:val="both"/>
      </w:pPr>
      <w:r>
        <w:pict>
          <v:rect id="_x0000_s1047" style="position:absolute;left:0;text-align:left;margin-left:435.2pt;margin-top:-45.65pt;width:91.1pt;height:.6pt;z-index:-16024064;mso-position-horizontal-relative:page" fillcolor="blue" stroked="f">
            <w10:wrap anchorx="page"/>
          </v:rect>
        </w:pict>
      </w:r>
      <w:r w:rsidR="00B00670">
        <w:rPr>
          <w:spacing w:val="-1"/>
        </w:rPr>
        <w:t>Είδος</w:t>
      </w:r>
      <w:r w:rsidR="00B00670">
        <w:rPr>
          <w:spacing w:val="-11"/>
        </w:rPr>
        <w:t xml:space="preserve"> </w:t>
      </w:r>
      <w:r w:rsidR="00B00670">
        <w:rPr>
          <w:spacing w:val="-1"/>
        </w:rPr>
        <w:t>Αναθέτουσας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Αρχής</w:t>
      </w:r>
      <w:r w:rsidR="00B00670">
        <w:rPr>
          <w:spacing w:val="-1"/>
          <w:vertAlign w:val="superscript"/>
        </w:rPr>
        <w:t>2</w:t>
      </w:r>
    </w:p>
    <w:p w:rsidR="0076021C" w:rsidRDefault="00B00670">
      <w:pPr>
        <w:pStyle w:val="a3"/>
        <w:spacing w:before="57"/>
        <w:ind w:left="232" w:right="552"/>
        <w:jc w:val="both"/>
      </w:pP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ΝΠΔΔ,</w:t>
      </w:r>
      <w:r>
        <w:rPr>
          <w:spacing w:val="1"/>
        </w:rPr>
        <w:t xml:space="preserve"> </w:t>
      </w:r>
      <w:r>
        <w:t>λειτουργεί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εξυπηρέτηση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-3"/>
        </w:rPr>
        <w:t xml:space="preserve"> </w:t>
      </w:r>
      <w:r>
        <w:t>συμφέροντος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εποπτεύεται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Υπουργείο</w:t>
      </w:r>
      <w:r>
        <w:rPr>
          <w:spacing w:val="-3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και Κοινωνικών</w:t>
      </w:r>
      <w:r>
        <w:rPr>
          <w:spacing w:val="-1"/>
        </w:rPr>
        <w:t xml:space="preserve"> </w:t>
      </w:r>
      <w:r>
        <w:t>Υποθέσεων</w:t>
      </w:r>
    </w:p>
    <w:p w:rsidR="0076021C" w:rsidRDefault="0076021C">
      <w:pPr>
        <w:pStyle w:val="a3"/>
        <w:spacing w:before="9"/>
        <w:rPr>
          <w:sz w:val="19"/>
        </w:rPr>
      </w:pPr>
    </w:p>
    <w:p w:rsidR="0076021C" w:rsidRDefault="00B00670">
      <w:pPr>
        <w:pStyle w:val="a3"/>
        <w:ind w:left="232"/>
        <w:jc w:val="both"/>
      </w:pPr>
      <w:r>
        <w:rPr>
          <w:spacing w:val="-2"/>
        </w:rPr>
        <w:t>Κύρια</w:t>
      </w:r>
      <w:r>
        <w:rPr>
          <w:spacing w:val="-5"/>
        </w:rPr>
        <w:t xml:space="preserve"> </w:t>
      </w:r>
      <w:r>
        <w:rPr>
          <w:spacing w:val="-2"/>
        </w:rPr>
        <w:t>δραστηριότητα</w:t>
      </w:r>
      <w:r>
        <w:rPr>
          <w:spacing w:val="-5"/>
        </w:rPr>
        <w:t xml:space="preserve"> </w:t>
      </w:r>
      <w:r>
        <w:rPr>
          <w:spacing w:val="-1"/>
        </w:rPr>
        <w:t>Α.Α.</w:t>
      </w:r>
      <w:r>
        <w:rPr>
          <w:spacing w:val="-20"/>
        </w:rPr>
        <w:t xml:space="preserve"> </w:t>
      </w:r>
      <w:r>
        <w:rPr>
          <w:spacing w:val="-1"/>
          <w:vertAlign w:val="superscript"/>
        </w:rPr>
        <w:t>3</w:t>
      </w:r>
    </w:p>
    <w:p w:rsidR="0076021C" w:rsidRDefault="00B00670">
      <w:pPr>
        <w:pStyle w:val="a3"/>
        <w:spacing w:before="61"/>
        <w:ind w:left="232" w:right="549"/>
        <w:jc w:val="both"/>
      </w:pPr>
      <w:r>
        <w:t>Η</w:t>
      </w:r>
      <w:r>
        <w:rPr>
          <w:spacing w:val="1"/>
        </w:rPr>
        <w:t xml:space="preserve"> </w:t>
      </w:r>
      <w:r>
        <w:t>κύρια</w:t>
      </w:r>
      <w:r>
        <w:rPr>
          <w:spacing w:val="1"/>
        </w:rPr>
        <w:t xml:space="preserve"> </w:t>
      </w:r>
      <w:r>
        <w:t>δραστηριότητα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Αναθέτουσας</w:t>
      </w:r>
      <w:r>
        <w:rPr>
          <w:spacing w:val="1"/>
        </w:rPr>
        <w:t xml:space="preserve"> </w:t>
      </w:r>
      <w:r>
        <w:t>Αρχής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περίθαλψης,</w:t>
      </w:r>
      <w:r>
        <w:rPr>
          <w:spacing w:val="1"/>
        </w:rPr>
        <w:t xml:space="preserve"> </w:t>
      </w:r>
      <w:r>
        <w:t>διαβίωσης,</w:t>
      </w:r>
      <w:r>
        <w:rPr>
          <w:spacing w:val="1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&amp; υγείας, ατόμων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αναπηρία,</w:t>
      </w:r>
      <w:r>
        <w:rPr>
          <w:spacing w:val="-3"/>
        </w:rPr>
        <w:t xml:space="preserve"> </w:t>
      </w:r>
      <w:r>
        <w:t>ανήλικων και</w:t>
      </w:r>
      <w:r>
        <w:rPr>
          <w:spacing w:val="-2"/>
        </w:rPr>
        <w:t xml:space="preserve"> </w:t>
      </w:r>
      <w:r>
        <w:t>γερόντων.</w:t>
      </w:r>
    </w:p>
    <w:p w:rsidR="0076021C" w:rsidRDefault="0076021C">
      <w:pPr>
        <w:pStyle w:val="a3"/>
      </w:pPr>
    </w:p>
    <w:p w:rsidR="0076021C" w:rsidRDefault="0076021C">
      <w:pPr>
        <w:pStyle w:val="a3"/>
        <w:spacing w:before="11"/>
        <w:rPr>
          <w:sz w:val="19"/>
        </w:rPr>
      </w:pPr>
    </w:p>
    <w:p w:rsidR="0076021C" w:rsidRDefault="00B00670">
      <w:pPr>
        <w:pStyle w:val="a4"/>
        <w:numPr>
          <w:ilvl w:val="1"/>
          <w:numId w:val="5"/>
        </w:numPr>
        <w:tabs>
          <w:tab w:val="left" w:pos="799"/>
          <w:tab w:val="left" w:pos="800"/>
        </w:tabs>
        <w:spacing w:after="19"/>
        <w:ind w:hanging="568"/>
      </w:pPr>
      <w:r>
        <w:rPr>
          <w:color w:val="001F5F"/>
          <w:spacing w:val="-2"/>
        </w:rPr>
        <w:t>Στοιχεία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Διαδικασίας-Χρηματοδότηση</w:t>
      </w:r>
    </w:p>
    <w:p w:rsidR="0076021C" w:rsidRDefault="0086520F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84.9pt;height:1.45pt;mso-position-horizontal-relative:char;mso-position-vertical-relative:line" coordsize="9698,29">
            <v:rect id="_x0000_s1046" style="position:absolute;width:9698;height:29" fillcolor="navy" stroked="f"/>
            <w10:wrap type="none"/>
            <w10:anchorlock/>
          </v:group>
        </w:pict>
      </w:r>
    </w:p>
    <w:p w:rsidR="0076021C" w:rsidRDefault="0076021C">
      <w:pPr>
        <w:pStyle w:val="a3"/>
        <w:spacing w:before="2"/>
        <w:rPr>
          <w:sz w:val="17"/>
        </w:rPr>
      </w:pPr>
    </w:p>
    <w:p w:rsidR="0076021C" w:rsidRDefault="00B00670">
      <w:pPr>
        <w:pStyle w:val="a3"/>
        <w:spacing w:before="57"/>
        <w:ind w:left="232"/>
        <w:jc w:val="both"/>
      </w:pPr>
      <w:r>
        <w:rPr>
          <w:spacing w:val="-1"/>
        </w:rPr>
        <w:t>Είδος</w:t>
      </w:r>
      <w:r>
        <w:rPr>
          <w:spacing w:val="-10"/>
        </w:rPr>
        <w:t xml:space="preserve"> </w:t>
      </w:r>
      <w:r>
        <w:rPr>
          <w:spacing w:val="-1"/>
        </w:rPr>
        <w:t>διαδικασίας</w:t>
      </w:r>
    </w:p>
    <w:p w:rsidR="0076021C" w:rsidRDefault="00B00670">
      <w:pPr>
        <w:pStyle w:val="a3"/>
        <w:ind w:left="232" w:right="553"/>
        <w:jc w:val="both"/>
      </w:pPr>
      <w:r>
        <w:t>Για την επιτάχυνση των διαδικασιών και για τη διευκόλυνση των ενδιαφερόμενων προμηθευτών, το Κέντρο</w:t>
      </w:r>
      <w:r>
        <w:rPr>
          <w:spacing w:val="1"/>
        </w:rPr>
        <w:t xml:space="preserve"> </w:t>
      </w:r>
      <w:r>
        <w:t>Κοινωνικής Πρόνοιας διεξάγει έρευνα αγοράς μέσω της υπηρεσίας ηλεκτρονικής διαχείρισης αιτημάτων /</w:t>
      </w:r>
      <w:r>
        <w:rPr>
          <w:spacing w:val="1"/>
        </w:rPr>
        <w:t xml:space="preserve"> </w:t>
      </w:r>
      <w:r>
        <w:t>προσφορών</w:t>
      </w:r>
      <w:r>
        <w:rPr>
          <w:spacing w:val="-1"/>
        </w:rPr>
        <w:t xml:space="preserve"> </w:t>
      </w:r>
      <w:r>
        <w:t>iSupplies</w:t>
      </w:r>
      <w:r>
        <w:rPr>
          <w:spacing w:val="-2"/>
        </w:rPr>
        <w:t xml:space="preserve"> </w:t>
      </w:r>
      <w:r>
        <w:t>(http://isupplies.gr) της</w:t>
      </w:r>
      <w:r>
        <w:rPr>
          <w:spacing w:val="-1"/>
        </w:rPr>
        <w:t xml:space="preserve"> </w:t>
      </w:r>
      <w:r>
        <w:t>εταιρείας iSmart</w:t>
      </w:r>
      <w:r>
        <w:rPr>
          <w:spacing w:val="-3"/>
        </w:rPr>
        <w:t xml:space="preserve"> </w:t>
      </w:r>
      <w:r>
        <w:t>P.C.</w:t>
      </w:r>
    </w:p>
    <w:p w:rsidR="0076021C" w:rsidRDefault="0076021C">
      <w:pPr>
        <w:pStyle w:val="a3"/>
        <w:rPr>
          <w:sz w:val="20"/>
        </w:rPr>
      </w:pPr>
    </w:p>
    <w:p w:rsidR="0076021C" w:rsidRDefault="0086520F">
      <w:pPr>
        <w:pStyle w:val="a3"/>
        <w:rPr>
          <w:sz w:val="19"/>
        </w:rPr>
      </w:pPr>
      <w:r w:rsidRPr="0086520F">
        <w:pict>
          <v:rect id="_x0000_s1044" style="position:absolute;margin-left:56.65pt;margin-top:13.6pt;width:144.0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6021C" w:rsidRDefault="00B00670">
      <w:pPr>
        <w:tabs>
          <w:tab w:val="left" w:pos="657"/>
        </w:tabs>
        <w:spacing w:before="60"/>
        <w:ind w:left="658" w:right="551" w:hanging="4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Συμπληρώνεται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το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όνομα, 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διεύθυνση, ο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αριθμός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τηλεφώνου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και τηλεομοιοτυπικού μηχανήματος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(FAX),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η διεύθυνση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ηλεκτρονικού ταχυδρομείου (e-mail) της υπηρεσίας που διενεργεί τον διαγωνισμό, καθώς και ο αρμόδιος υπάλληλος της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υπηρεσίας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αυτής,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άρθρο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53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παρ. 2 περ. γ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του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ν.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4412/2016</w:t>
      </w:r>
    </w:p>
    <w:p w:rsidR="0076021C" w:rsidRDefault="00B00670">
      <w:pPr>
        <w:tabs>
          <w:tab w:val="left" w:pos="657"/>
        </w:tabs>
        <w:ind w:left="658" w:right="551" w:hanging="4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Αναφέρεται το είδος της Α.A., πχ Υπουργείο, Περιφέρεια, Αποκεντρωμένη Διοίκηση, Νοσοκομείο, Δήμος, ΑΕ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του Δημοσίου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κλπ και αν αποτελεί “κεντρική κυβερνητική αρχή (ΚΚΑ)» ή “μη κεντρική αναθέτουσα αρχή” κατά την έννοια του άρθρου 2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lastRenderedPageBreak/>
        <w:t>παρ.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περ.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του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ν. 4412/2016</w:t>
      </w:r>
    </w:p>
    <w:p w:rsidR="00B442FA" w:rsidRDefault="00B442FA">
      <w:pPr>
        <w:tabs>
          <w:tab w:val="left" w:pos="657"/>
        </w:tabs>
        <w:ind w:left="658" w:right="551" w:hanging="426"/>
        <w:jc w:val="both"/>
        <w:rPr>
          <w:rFonts w:ascii="Times New Roman" w:hAnsi="Times New Roman"/>
          <w:sz w:val="18"/>
        </w:rPr>
      </w:pPr>
    </w:p>
    <w:p w:rsidR="0076021C" w:rsidRDefault="00B00670">
      <w:pPr>
        <w:ind w:left="658" w:right="555" w:hanging="4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Επιλέγεται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κύρια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δραστηριότητα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της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Α.Α.,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βλέπε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Παράρτημα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ΙΙ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(Προκήρυξη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Σύμβασης),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Τμήμα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Ι,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παρ</w:t>
      </w:r>
      <w:r>
        <w:rPr>
          <w:rFonts w:ascii="Times New Roman" w:hAnsi="Times New Roman"/>
          <w:spacing w:val="46"/>
          <w:sz w:val="18"/>
        </w:rPr>
        <w:t xml:space="preserve"> </w:t>
      </w:r>
      <w:r>
        <w:rPr>
          <w:rFonts w:ascii="Times New Roman" w:hAnsi="Times New Roman"/>
          <w:sz w:val="18"/>
        </w:rPr>
        <w:t>1.5,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Εκτελεστικού Κανονισμού (ΕΕ) 2015/1986 της Επιτροπής (L 296). α) Γενικές δημόσιες υπηρεσίες β) Άμυνα, γ) Δημόσια τάξη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και ασφάλεια, δ) Περιβάλλον, ε) Οικονομικές και δημοσιονομικές υποθέσεις, στ) Υγεία, ζ) Στέγαση και υποδομές κοινής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ωφέλειας,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η)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Κοινωνική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προστασία,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θ)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Αναψυχή,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πολιτισμός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θρησκεία,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ι)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Εκπαίδευση,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ια)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Τυχόν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άλλη</w:t>
      </w:r>
      <w:r>
        <w:rPr>
          <w:rFonts w:ascii="Times New Roman" w:hAnsi="Times New Roman"/>
          <w:spacing w:val="-3"/>
          <w:sz w:val="18"/>
        </w:rPr>
        <w:t xml:space="preserve"> </w:t>
      </w:r>
      <w:r w:rsidR="00494905">
        <w:rPr>
          <w:rFonts w:ascii="Times New Roman" w:hAnsi="Times New Roman"/>
          <w:sz w:val="18"/>
        </w:rPr>
        <w:t xml:space="preserve">δραστηριότητα </w:t>
      </w: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spacing w:before="1"/>
        <w:rPr>
          <w:rFonts w:ascii="Times New Roman"/>
          <w:sz w:val="16"/>
        </w:rPr>
      </w:pPr>
    </w:p>
    <w:p w:rsidR="0076021C" w:rsidRDefault="0086520F">
      <w:pPr>
        <w:pStyle w:val="a3"/>
        <w:spacing w:before="56"/>
        <w:ind w:left="232" w:right="555"/>
        <w:jc w:val="both"/>
      </w:pPr>
      <w:r>
        <w:pict>
          <v:shape id="_x0000_s1043" type="#_x0000_t202" style="position:absolute;left:0;text-align:left;margin-left:395.3pt;margin-top:10pt;width:170pt;height:20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40.6pt;margin-top:14.8pt;width:270pt;height:20pt;z-index:157358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before="62" w:line="338" w:lineRule="exact"/>
                    <w:ind w:left="108"/>
                    <w:rPr>
                      <w:rFonts w:ascii="Arial MT"/>
                      <w:sz w:val="36"/>
                    </w:rPr>
                  </w:pPr>
                  <w:r>
                    <w:rPr>
                      <w:rFonts w:ascii="Arial MT"/>
                      <w:sz w:val="36"/>
                    </w:rPr>
                    <w:t>22PROC010660826 2022-05-31</w:t>
                  </w:r>
                </w:p>
              </w:txbxContent>
            </v:textbox>
            <w10:wrap anchorx="page" anchory="page"/>
          </v:shape>
        </w:pict>
      </w:r>
      <w:r w:rsidR="00B00670">
        <w:t>Προκειμένου</w:t>
      </w:r>
      <w:r w:rsidR="00B00670">
        <w:rPr>
          <w:spacing w:val="1"/>
        </w:rPr>
        <w:t xml:space="preserve"> </w:t>
      </w:r>
      <w:r w:rsidR="00B00670">
        <w:t>να</w:t>
      </w:r>
      <w:r w:rsidR="00B00670">
        <w:rPr>
          <w:spacing w:val="1"/>
        </w:rPr>
        <w:t xml:space="preserve"> </w:t>
      </w:r>
      <w:r w:rsidR="00B00670">
        <w:t>μπορέστε</w:t>
      </w:r>
      <w:r w:rsidR="00B00670">
        <w:rPr>
          <w:spacing w:val="1"/>
        </w:rPr>
        <w:t xml:space="preserve"> </w:t>
      </w:r>
      <w:r w:rsidR="00B00670">
        <w:t>να</w:t>
      </w:r>
      <w:r w:rsidR="00B00670">
        <w:rPr>
          <w:spacing w:val="1"/>
        </w:rPr>
        <w:t xml:space="preserve"> </w:t>
      </w:r>
      <w:r w:rsidR="00B00670">
        <w:t>συμμετέχετε</w:t>
      </w:r>
      <w:r w:rsidR="00B00670">
        <w:rPr>
          <w:spacing w:val="1"/>
        </w:rPr>
        <w:t xml:space="preserve"> </w:t>
      </w:r>
      <w:r w:rsidR="00B00670">
        <w:t>και</w:t>
      </w:r>
      <w:r w:rsidR="00B00670">
        <w:rPr>
          <w:spacing w:val="1"/>
        </w:rPr>
        <w:t xml:space="preserve"> </w:t>
      </w:r>
      <w:r w:rsidR="00B00670">
        <w:t>να</w:t>
      </w:r>
      <w:r w:rsidR="00B00670">
        <w:rPr>
          <w:spacing w:val="1"/>
        </w:rPr>
        <w:t xml:space="preserve"> </w:t>
      </w:r>
      <w:r w:rsidR="00B00670">
        <w:t>υποβάλετε</w:t>
      </w:r>
      <w:r w:rsidR="00B00670">
        <w:rPr>
          <w:spacing w:val="1"/>
        </w:rPr>
        <w:t xml:space="preserve"> </w:t>
      </w:r>
      <w:r w:rsidR="00B00670">
        <w:t>απαντήσεις</w:t>
      </w:r>
      <w:r w:rsidR="00B00670">
        <w:rPr>
          <w:spacing w:val="1"/>
        </w:rPr>
        <w:t xml:space="preserve"> </w:t>
      </w:r>
      <w:r w:rsidR="00B00670">
        <w:t>σχετικά</w:t>
      </w:r>
      <w:r w:rsidR="00B00670">
        <w:rPr>
          <w:spacing w:val="1"/>
        </w:rPr>
        <w:t xml:space="preserve"> </w:t>
      </w:r>
      <w:r w:rsidR="00B00670">
        <w:t>με</w:t>
      </w:r>
      <w:r w:rsidR="00B00670">
        <w:rPr>
          <w:spacing w:val="1"/>
        </w:rPr>
        <w:t xml:space="preserve"> </w:t>
      </w:r>
      <w:r w:rsidR="00B00670">
        <w:t>τις</w:t>
      </w:r>
      <w:r w:rsidR="00B00670">
        <w:rPr>
          <w:spacing w:val="1"/>
        </w:rPr>
        <w:t xml:space="preserve"> </w:t>
      </w:r>
      <w:r w:rsidR="00B00670">
        <w:t>προσκλήσεις</w:t>
      </w:r>
      <w:r w:rsidR="00B00670">
        <w:rPr>
          <w:spacing w:val="1"/>
        </w:rPr>
        <w:t xml:space="preserve"> </w:t>
      </w:r>
      <w:r w:rsidR="00B00670">
        <w:t>ενδιαφέροντος</w:t>
      </w:r>
      <w:r w:rsidR="00B00670">
        <w:rPr>
          <w:spacing w:val="1"/>
        </w:rPr>
        <w:t xml:space="preserve"> </w:t>
      </w:r>
      <w:r w:rsidR="00B00670">
        <w:t>ή/και</w:t>
      </w:r>
      <w:r w:rsidR="00B00670">
        <w:rPr>
          <w:spacing w:val="1"/>
        </w:rPr>
        <w:t xml:space="preserve"> </w:t>
      </w:r>
      <w:r w:rsidR="00B00670">
        <w:t>υποβολής</w:t>
      </w:r>
      <w:r w:rsidR="00B00670">
        <w:rPr>
          <w:spacing w:val="1"/>
        </w:rPr>
        <w:t xml:space="preserve"> </w:t>
      </w:r>
      <w:r w:rsidR="00B00670">
        <w:t>προσφοράς,</w:t>
      </w:r>
      <w:r w:rsidR="00B00670">
        <w:rPr>
          <w:spacing w:val="1"/>
        </w:rPr>
        <w:t xml:space="preserve"> </w:t>
      </w:r>
      <w:r w:rsidR="00B00670">
        <w:t>θα</w:t>
      </w:r>
      <w:r w:rsidR="00B00670">
        <w:rPr>
          <w:spacing w:val="1"/>
        </w:rPr>
        <w:t xml:space="preserve"> </w:t>
      </w:r>
      <w:r w:rsidR="00B00670">
        <w:t>πρέπει</w:t>
      </w:r>
      <w:r w:rsidR="00B00670">
        <w:rPr>
          <w:spacing w:val="1"/>
        </w:rPr>
        <w:t xml:space="preserve"> </w:t>
      </w:r>
      <w:r w:rsidR="00B00670">
        <w:t>να</w:t>
      </w:r>
      <w:r w:rsidR="00B00670">
        <w:rPr>
          <w:spacing w:val="1"/>
        </w:rPr>
        <w:t xml:space="preserve"> </w:t>
      </w:r>
      <w:r w:rsidR="00B00670">
        <w:t>αποκτήσετε</w:t>
      </w:r>
      <w:r w:rsidR="00B00670">
        <w:rPr>
          <w:spacing w:val="1"/>
        </w:rPr>
        <w:t xml:space="preserve"> </w:t>
      </w:r>
      <w:r w:rsidR="00B00670">
        <w:t>κωδικούς</w:t>
      </w:r>
      <w:r w:rsidR="00B00670">
        <w:rPr>
          <w:spacing w:val="1"/>
        </w:rPr>
        <w:t xml:space="preserve"> </w:t>
      </w:r>
      <w:r w:rsidR="00B00670">
        <w:t>πρόσβασης</w:t>
      </w:r>
      <w:r w:rsidR="00B00670">
        <w:rPr>
          <w:spacing w:val="1"/>
        </w:rPr>
        <w:t xml:space="preserve"> </w:t>
      </w:r>
      <w:r w:rsidR="00B00670">
        <w:t>για</w:t>
      </w:r>
      <w:r w:rsidR="00B00670">
        <w:rPr>
          <w:spacing w:val="1"/>
        </w:rPr>
        <w:t xml:space="preserve"> </w:t>
      </w:r>
      <w:r w:rsidR="00B00670">
        <w:t>την</w:t>
      </w:r>
      <w:r w:rsidR="00B00670">
        <w:rPr>
          <w:spacing w:val="1"/>
        </w:rPr>
        <w:t xml:space="preserve"> </w:t>
      </w:r>
      <w:r w:rsidR="00B00670">
        <w:t>εφαρμογή.</w:t>
      </w:r>
    </w:p>
    <w:p w:rsidR="0076021C" w:rsidRDefault="00B00670">
      <w:pPr>
        <w:pStyle w:val="a3"/>
        <w:spacing w:before="1"/>
        <w:ind w:left="232" w:right="555"/>
        <w:jc w:val="both"/>
      </w:pPr>
      <w:r>
        <w:t>Η εγγραφή στην πλατφόρμα iSupplies είναι δωρεάν και γίνεται είτε μέσω τηλεφώνου στην iSmart P.C. στο</w:t>
      </w:r>
      <w:r>
        <w:rPr>
          <w:spacing w:val="1"/>
        </w:rPr>
        <w:t xml:space="preserve"> </w:t>
      </w:r>
      <w:r>
        <w:t>2103601671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συμπληρώνοντας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φόρμα</w:t>
      </w:r>
      <w:r>
        <w:rPr>
          <w:spacing w:val="1"/>
        </w:rPr>
        <w:t xml:space="preserve"> </w:t>
      </w:r>
      <w:r>
        <w:t>εγγραφής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διεύθυνση:</w:t>
      </w:r>
      <w:r>
        <w:rPr>
          <w:spacing w:val="1"/>
        </w:rPr>
        <w:t xml:space="preserve"> </w:t>
      </w:r>
      <w:r>
        <w:t>https://isupplies.gr/auth/register.</w:t>
      </w:r>
    </w:p>
    <w:p w:rsidR="0076021C" w:rsidRDefault="00B00670">
      <w:pPr>
        <w:pStyle w:val="a3"/>
        <w:spacing w:before="1"/>
        <w:ind w:left="232" w:right="572"/>
        <w:jc w:val="both"/>
      </w:pPr>
      <w:r>
        <w:t>Για κάθε έρευνα που καλείστε να συμμετάσχετε, θα ενημερώνεστε μέσω email στη διεύθυνση ηλεκτρονικής</w:t>
      </w:r>
      <w:r>
        <w:rPr>
          <w:spacing w:val="-47"/>
        </w:rPr>
        <w:t xml:space="preserve"> </w:t>
      </w:r>
      <w:r>
        <w:t>αλληλογραφίας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δηλώσετε κατά την</w:t>
      </w:r>
      <w:r>
        <w:rPr>
          <w:spacing w:val="-2"/>
        </w:rPr>
        <w:t xml:space="preserve"> </w:t>
      </w:r>
      <w:r>
        <w:t>εγγραφή σας.</w:t>
      </w:r>
    </w:p>
    <w:p w:rsidR="0076021C" w:rsidRDefault="00B00670">
      <w:pPr>
        <w:pStyle w:val="a3"/>
        <w:ind w:left="232" w:right="551"/>
        <w:jc w:val="both"/>
      </w:pPr>
      <w:r>
        <w:t>Για οποιαδήποτε περαιτέρω πληροφορία σχετικά με την πλατφόρμα iSupplies μπορείτε να απευθύνεστε στα</w:t>
      </w:r>
      <w:r>
        <w:rPr>
          <w:spacing w:val="-47"/>
        </w:rPr>
        <w:t xml:space="preserve"> </w:t>
      </w:r>
      <w:r>
        <w:t>ακόλουθα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επικοινωνίας:</w:t>
      </w:r>
      <w:r>
        <w:rPr>
          <w:spacing w:val="-1"/>
        </w:rPr>
        <w:t xml:space="preserve"> </w:t>
      </w:r>
      <w:r>
        <w:t xml:space="preserve">email: </w:t>
      </w:r>
      <w:hyperlink r:id="rId14">
        <w:r>
          <w:t xml:space="preserve">info@isupplies.gr, </w:t>
        </w:r>
      </w:hyperlink>
      <w:r>
        <w:t>τηλ:</w:t>
      </w:r>
      <w:r>
        <w:rPr>
          <w:spacing w:val="-3"/>
        </w:rPr>
        <w:t xml:space="preserve"> </w:t>
      </w:r>
      <w:r>
        <w:t>2103601671.</w:t>
      </w:r>
    </w:p>
    <w:p w:rsidR="0076021C" w:rsidRDefault="0076021C">
      <w:pPr>
        <w:pStyle w:val="a3"/>
        <w:spacing w:before="11"/>
        <w:rPr>
          <w:sz w:val="21"/>
        </w:rPr>
      </w:pPr>
    </w:p>
    <w:p w:rsidR="0076021C" w:rsidRDefault="00B00670">
      <w:pPr>
        <w:pStyle w:val="a3"/>
        <w:ind w:left="232"/>
        <w:jc w:val="both"/>
      </w:pPr>
      <w:r>
        <w:rPr>
          <w:spacing w:val="-2"/>
        </w:rPr>
        <w:t>Χρηματοδότηση</w:t>
      </w:r>
      <w:r>
        <w:rPr>
          <w:spacing w:val="-9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σύμβασης</w:t>
      </w:r>
      <w:r>
        <w:rPr>
          <w:spacing w:val="-1"/>
          <w:vertAlign w:val="superscript"/>
        </w:rPr>
        <w:t>4</w:t>
      </w:r>
    </w:p>
    <w:p w:rsidR="0076021C" w:rsidRDefault="00B00670">
      <w:pPr>
        <w:pStyle w:val="a3"/>
        <w:ind w:left="232" w:right="549"/>
        <w:jc w:val="both"/>
      </w:pPr>
      <w:r>
        <w:t>Φορέας</w:t>
      </w:r>
      <w:r>
        <w:rPr>
          <w:spacing w:val="1"/>
        </w:rPr>
        <w:t xml:space="preserve"> </w:t>
      </w:r>
      <w:r>
        <w:t>χρηματοδότησης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Κρήτης, για το οποίο διενεργείται η διαδικασία σύναψης της σύμβασης. Η δαπάνη για την εν λόγω σύμβαση</w:t>
      </w:r>
      <w:r>
        <w:rPr>
          <w:spacing w:val="-47"/>
        </w:rPr>
        <w:t xml:space="preserve"> </w:t>
      </w:r>
      <w:r>
        <w:t>βαρύνει τον</w:t>
      </w:r>
      <w:r>
        <w:rPr>
          <w:spacing w:val="-1"/>
        </w:rPr>
        <w:t xml:space="preserve"> </w:t>
      </w:r>
      <w:r>
        <w:t>Κ.Α.Ε.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1311</w:t>
      </w:r>
      <w:r>
        <w:rPr>
          <w:spacing w:val="-1"/>
        </w:rPr>
        <w:t xml:space="preserve"> </w:t>
      </w:r>
      <w:r>
        <w:t>με σχετική</w:t>
      </w:r>
      <w:r>
        <w:rPr>
          <w:spacing w:val="-3"/>
        </w:rPr>
        <w:t xml:space="preserve"> </w:t>
      </w:r>
      <w:r>
        <w:t>πίστωση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προϋπολογισμού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έτους</w:t>
      </w:r>
      <w:r>
        <w:rPr>
          <w:spacing w:val="3"/>
        </w:rPr>
        <w:t xml:space="preserve"> </w:t>
      </w:r>
      <w:r>
        <w:t>2022 του</w:t>
      </w:r>
      <w:r>
        <w:rPr>
          <w:spacing w:val="-4"/>
        </w:rPr>
        <w:t xml:space="preserve"> </w:t>
      </w:r>
      <w:r>
        <w:t>Φορέα.</w:t>
      </w:r>
    </w:p>
    <w:p w:rsidR="0076021C" w:rsidRDefault="00B00670">
      <w:pPr>
        <w:spacing w:line="169" w:lineRule="exact"/>
        <w:ind w:left="232"/>
        <w:rPr>
          <w:sz w:val="14"/>
        </w:rPr>
      </w:pPr>
      <w:r>
        <w:rPr>
          <w:w w:val="99"/>
          <w:sz w:val="14"/>
        </w:rPr>
        <w:t>5</w:t>
      </w:r>
    </w:p>
    <w:p w:rsidR="0076021C" w:rsidRDefault="00B00670">
      <w:pPr>
        <w:pStyle w:val="a4"/>
        <w:numPr>
          <w:ilvl w:val="1"/>
          <w:numId w:val="5"/>
        </w:numPr>
        <w:tabs>
          <w:tab w:val="left" w:pos="799"/>
          <w:tab w:val="left" w:pos="800"/>
        </w:tabs>
        <w:spacing w:before="104" w:after="23"/>
        <w:ind w:hanging="568"/>
      </w:pPr>
      <w:r>
        <w:rPr>
          <w:color w:val="001F5F"/>
          <w:spacing w:val="-2"/>
        </w:rPr>
        <w:t>Συνοπτική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Περιγραφή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φυσικού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και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οικονομικού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αντικειμένου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της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1"/>
        </w:rPr>
        <w:t>σύμβασης</w:t>
      </w:r>
    </w:p>
    <w:p w:rsidR="0076021C" w:rsidRDefault="0086520F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4.9pt;height:1.45pt;mso-position-horizontal-relative:char;mso-position-vertical-relative:line" coordsize="9698,29">
            <v:rect id="_x0000_s1041" style="position:absolute;width:9698;height:29" fillcolor="navy" stroked="f"/>
            <w10:wrap type="none"/>
            <w10:anchorlock/>
          </v:group>
        </w:pict>
      </w:r>
    </w:p>
    <w:p w:rsidR="0076021C" w:rsidRDefault="0076021C">
      <w:pPr>
        <w:pStyle w:val="a3"/>
        <w:rPr>
          <w:sz w:val="17"/>
        </w:rPr>
      </w:pPr>
    </w:p>
    <w:p w:rsidR="0076021C" w:rsidRDefault="00B00670">
      <w:pPr>
        <w:pStyle w:val="a3"/>
        <w:spacing w:before="56"/>
        <w:ind w:left="232" w:right="551"/>
        <w:jc w:val="both"/>
      </w:pPr>
      <w:r>
        <w:t>Αντικείμενο της σύμβασης</w:t>
      </w:r>
      <w:r>
        <w:rPr>
          <w:spacing w:val="1"/>
        </w:rPr>
        <w:t xml:space="preserve"> </w:t>
      </w:r>
      <w:r>
        <w:t>είναι η προμήθεια μέσων ατομικής προστασίας από τον ιό Covid-19, για 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Παραρτημάτων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Υπηρεσίας, όπως</w:t>
      </w:r>
      <w:r>
        <w:rPr>
          <w:spacing w:val="-3"/>
        </w:rPr>
        <w:t xml:space="preserve"> </w:t>
      </w:r>
      <w:r>
        <w:t>αναλυτικά αναφέρονται παρακάτω</w:t>
      </w:r>
      <w:r>
        <w:rPr>
          <w:spacing w:val="-2"/>
        </w:rPr>
        <w:t xml:space="preserve"> </w:t>
      </w:r>
      <w:r>
        <w:t>(πίνακας</w:t>
      </w:r>
      <w:r>
        <w:rPr>
          <w:spacing w:val="-2"/>
        </w:rPr>
        <w:t xml:space="preserve"> </w:t>
      </w:r>
      <w:r>
        <w:t>1).</w:t>
      </w:r>
    </w:p>
    <w:p w:rsidR="0076021C" w:rsidRDefault="00B00670">
      <w:pPr>
        <w:pStyle w:val="a3"/>
        <w:spacing w:before="1"/>
        <w:ind w:left="232" w:right="557"/>
        <w:jc w:val="both"/>
      </w:pPr>
      <w:r>
        <w:t>Τα προς προμήθεια είδη κατατάσσονται στους ακόλουθους κωδικούς του Κοινού Λεξιλογίου 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-2"/>
        </w:rPr>
        <w:t xml:space="preserve"> </w:t>
      </w:r>
      <w:r>
        <w:t>(CPV)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33140000-3</w:t>
      </w:r>
      <w:r>
        <w:rPr>
          <w:rFonts w:ascii="Times New Roman" w:hAnsi="Times New Roman"/>
          <w:spacing w:val="-5"/>
        </w:rPr>
        <w:t xml:space="preserve"> </w:t>
      </w:r>
      <w:r>
        <w:t>(ιατρικά αναλώσιμα).</w:t>
      </w:r>
    </w:p>
    <w:p w:rsidR="0076021C" w:rsidRDefault="00B00670">
      <w:pPr>
        <w:pStyle w:val="a3"/>
        <w:spacing w:before="1"/>
        <w:ind w:left="232"/>
        <w:jc w:val="both"/>
      </w:pPr>
      <w:r>
        <w:rPr>
          <w:spacing w:val="-2"/>
        </w:rPr>
        <w:t>Η</w:t>
      </w:r>
      <w:r>
        <w:rPr>
          <w:spacing w:val="-8"/>
        </w:rPr>
        <w:t xml:space="preserve"> </w:t>
      </w:r>
      <w:r>
        <w:rPr>
          <w:spacing w:val="-2"/>
        </w:rPr>
        <w:t>εκτιμώμενη</w:t>
      </w:r>
      <w:r>
        <w:rPr>
          <w:spacing w:val="-8"/>
        </w:rPr>
        <w:t xml:space="preserve"> </w:t>
      </w:r>
      <w:r>
        <w:rPr>
          <w:spacing w:val="-2"/>
        </w:rPr>
        <w:t>αξία</w:t>
      </w:r>
      <w:r>
        <w:rPr>
          <w:spacing w:val="-9"/>
        </w:rPr>
        <w:t xml:space="preserve"> </w:t>
      </w:r>
      <w:r>
        <w:rPr>
          <w:spacing w:val="-2"/>
        </w:rPr>
        <w:t>της</w:t>
      </w:r>
      <w:r>
        <w:rPr>
          <w:spacing w:val="-7"/>
        </w:rPr>
        <w:t xml:space="preserve"> </w:t>
      </w:r>
      <w:r>
        <w:rPr>
          <w:spacing w:val="-1"/>
        </w:rPr>
        <w:t>σύμβασης</w:t>
      </w:r>
      <w:r>
        <w:rPr>
          <w:spacing w:val="-5"/>
        </w:rPr>
        <w:t xml:space="preserve"> </w:t>
      </w:r>
      <w:r>
        <w:rPr>
          <w:spacing w:val="-1"/>
        </w:rPr>
        <w:t>ανέρχεται</w:t>
      </w:r>
      <w:r>
        <w:rPr>
          <w:spacing w:val="-9"/>
        </w:rPr>
        <w:t xml:space="preserve"> </w:t>
      </w:r>
      <w:r>
        <w:rPr>
          <w:spacing w:val="-1"/>
        </w:rPr>
        <w:t>στο</w:t>
      </w:r>
      <w:r>
        <w:rPr>
          <w:spacing w:val="-9"/>
        </w:rPr>
        <w:t xml:space="preserve"> </w:t>
      </w:r>
      <w:r>
        <w:rPr>
          <w:spacing w:val="-1"/>
        </w:rPr>
        <w:t>ποσό</w:t>
      </w:r>
      <w:r>
        <w:rPr>
          <w:spacing w:val="-12"/>
        </w:rPr>
        <w:t xml:space="preserve"> </w:t>
      </w:r>
      <w:r>
        <w:rPr>
          <w:spacing w:val="-1"/>
        </w:rPr>
        <w:t>των</w:t>
      </w:r>
      <w:r>
        <w:rPr>
          <w:spacing w:val="-7"/>
        </w:rPr>
        <w:t xml:space="preserve"> </w:t>
      </w:r>
      <w:r>
        <w:rPr>
          <w:spacing w:val="-1"/>
        </w:rPr>
        <w:t>29.700,40</w:t>
      </w:r>
      <w:r>
        <w:rPr>
          <w:spacing w:val="-8"/>
        </w:rPr>
        <w:t xml:space="preserve"> </w:t>
      </w:r>
      <w:r>
        <w:rPr>
          <w:spacing w:val="-1"/>
        </w:rPr>
        <w:t>€</w:t>
      </w:r>
      <w:r>
        <w:rPr>
          <w:spacing w:val="-9"/>
        </w:rPr>
        <w:t xml:space="preserve"> </w:t>
      </w:r>
      <w:r>
        <w:rPr>
          <w:spacing w:val="-1"/>
        </w:rPr>
        <w:t>(συμπεριλαμβανομένου</w:t>
      </w:r>
      <w:r>
        <w:rPr>
          <w:spacing w:val="-8"/>
        </w:rPr>
        <w:t xml:space="preserve"> </w:t>
      </w:r>
      <w:r>
        <w:rPr>
          <w:spacing w:val="-1"/>
        </w:rPr>
        <w:t>ΦΠΑ).</w:t>
      </w:r>
    </w:p>
    <w:p w:rsidR="0076021C" w:rsidRDefault="00B00670">
      <w:pPr>
        <w:pStyle w:val="a3"/>
        <w:ind w:left="232" w:right="555"/>
        <w:jc w:val="both"/>
      </w:pPr>
      <w:r>
        <w:t>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εκτιμάται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Παραρτήματος.</w:t>
      </w:r>
    </w:p>
    <w:p w:rsidR="0076021C" w:rsidRDefault="00B00670">
      <w:pPr>
        <w:pStyle w:val="a3"/>
        <w:spacing w:line="477" w:lineRule="auto"/>
        <w:ind w:left="232" w:right="576"/>
        <w:jc w:val="both"/>
      </w:pPr>
      <w:r>
        <w:rPr>
          <w:spacing w:val="-1"/>
        </w:rPr>
        <w:t>Γίνονται</w:t>
      </w:r>
      <w:r>
        <w:rPr>
          <w:spacing w:val="-9"/>
        </w:rPr>
        <w:t xml:space="preserve"> </w:t>
      </w:r>
      <w:r>
        <w:rPr>
          <w:spacing w:val="-1"/>
        </w:rPr>
        <w:t>δεκτές</w:t>
      </w:r>
      <w:r>
        <w:rPr>
          <w:spacing w:val="-7"/>
        </w:rPr>
        <w:t xml:space="preserve"> </w:t>
      </w:r>
      <w:r>
        <w:rPr>
          <w:spacing w:val="-1"/>
        </w:rPr>
        <w:t>προσφορές</w:t>
      </w:r>
      <w:r>
        <w:rPr>
          <w:spacing w:val="-9"/>
        </w:rPr>
        <w:t xml:space="preserve"> </w:t>
      </w: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ένα,</w:t>
      </w:r>
      <w:r>
        <w:rPr>
          <w:spacing w:val="-10"/>
        </w:rPr>
        <w:t xml:space="preserve"> </w:t>
      </w:r>
      <w:r>
        <w:rPr>
          <w:spacing w:val="-1"/>
        </w:rPr>
        <w:t>περισσότερα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8"/>
        </w:rPr>
        <w:t xml:space="preserve"> </w:t>
      </w:r>
      <w:r>
        <w:rPr>
          <w:spacing w:val="-1"/>
        </w:rPr>
        <w:t>όλα</w:t>
      </w:r>
      <w:r>
        <w:rPr>
          <w:spacing w:val="-11"/>
        </w:rPr>
        <w:t xml:space="preserve"> </w:t>
      </w:r>
      <w:r>
        <w:rPr>
          <w:spacing w:val="-1"/>
        </w:rPr>
        <w:t>τα</w:t>
      </w:r>
      <w:r>
        <w:rPr>
          <w:spacing w:val="-8"/>
        </w:rPr>
        <w:t xml:space="preserve"> </w:t>
      </w:r>
      <w:r>
        <w:rPr>
          <w:spacing w:val="-1"/>
        </w:rPr>
        <w:t>είδη</w:t>
      </w:r>
      <w:r>
        <w:rPr>
          <w:spacing w:val="-9"/>
        </w:rPr>
        <w:t xml:space="preserve"> </w:t>
      </w:r>
      <w:r>
        <w:rPr>
          <w:spacing w:val="-1"/>
        </w:rPr>
        <w:t>στο</w:t>
      </w:r>
      <w:r>
        <w:rPr>
          <w:spacing w:val="-11"/>
        </w:rPr>
        <w:t xml:space="preserve"> </w:t>
      </w:r>
      <w:r>
        <w:rPr>
          <w:spacing w:val="-1"/>
        </w:rPr>
        <w:t>σύνολο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5"/>
        </w:rPr>
        <w:t xml:space="preserve"> </w:t>
      </w:r>
      <w:r>
        <w:rPr>
          <w:spacing w:val="-1"/>
        </w:rPr>
        <w:t>αιτούμενης</w:t>
      </w:r>
      <w:r>
        <w:rPr>
          <w:spacing w:val="-9"/>
        </w:rPr>
        <w:t xml:space="preserve"> </w:t>
      </w:r>
      <w:r>
        <w:t>ποσότητας</w:t>
      </w:r>
      <w:r>
        <w:rPr>
          <w:spacing w:val="-8"/>
        </w:rPr>
        <w:t xml:space="preserve"> </w:t>
      </w:r>
      <w:r>
        <w:t>αυτών.</w:t>
      </w:r>
      <w:r>
        <w:rPr>
          <w:spacing w:val="-47"/>
        </w:rPr>
        <w:t xml:space="preserve"> </w:t>
      </w:r>
      <w:r>
        <w:t>ΠΙΝΑΚΑΣ</w:t>
      </w:r>
      <w:r>
        <w:rPr>
          <w:spacing w:val="-7"/>
        </w:rPr>
        <w:t xml:space="preserve"> </w:t>
      </w:r>
      <w:r>
        <w:t>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1634"/>
        <w:gridCol w:w="1908"/>
        <w:gridCol w:w="1959"/>
      </w:tblGrid>
      <w:tr w:rsidR="0076021C">
        <w:trPr>
          <w:trHeight w:val="537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10"/>
              <w:ind w:left="1527" w:right="1514"/>
              <w:jc w:val="center"/>
            </w:pPr>
            <w:r>
              <w:t>ΥΛΙΚΑ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line="246" w:lineRule="exact"/>
              <w:ind w:left="173" w:right="159"/>
              <w:jc w:val="center"/>
            </w:pPr>
            <w:r>
              <w:t>ΕΝΔ.</w:t>
            </w:r>
            <w:r>
              <w:rPr>
                <w:spacing w:val="-10"/>
              </w:rPr>
              <w:t xml:space="preserve"> </w:t>
            </w:r>
            <w:r>
              <w:t>ΤΙΜΗ</w:t>
            </w:r>
          </w:p>
          <w:p w:rsidR="0076021C" w:rsidRDefault="00B00670">
            <w:pPr>
              <w:pStyle w:val="TableParagraph"/>
              <w:spacing w:line="267" w:lineRule="exact"/>
              <w:ind w:left="173" w:right="159"/>
              <w:jc w:val="center"/>
            </w:pPr>
            <w:r>
              <w:t>ΤΕΜ.</w:t>
            </w:r>
            <w:r>
              <w:rPr>
                <w:spacing w:val="-8"/>
              </w:rPr>
              <w:t xml:space="preserve"> </w:t>
            </w:r>
            <w:r>
              <w:t>ΜΕ</w:t>
            </w:r>
            <w:r>
              <w:rPr>
                <w:spacing w:val="-10"/>
              </w:rPr>
              <w:t xml:space="preserve"> </w:t>
            </w:r>
            <w:r>
              <w:t>ΦΠΑ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10"/>
              <w:ind w:left="557"/>
            </w:pPr>
            <w:r>
              <w:t>ΤΕΜΑΧΙΑ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10"/>
              <w:ind w:left="722" w:right="703"/>
              <w:jc w:val="center"/>
            </w:pPr>
            <w:r>
              <w:t>ΤΙΜΗ</w:t>
            </w:r>
          </w:p>
        </w:tc>
      </w:tr>
      <w:tr w:rsidR="0076021C">
        <w:trPr>
          <w:trHeight w:val="354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8"/>
              <w:ind w:left="107"/>
            </w:pPr>
            <w:r>
              <w:t>ΜΑΣΚΕΣ</w:t>
            </w:r>
            <w:r>
              <w:rPr>
                <w:spacing w:val="-4"/>
              </w:rPr>
              <w:t xml:space="preserve"> </w:t>
            </w:r>
            <w:r>
              <w:t>ΧΕΙΡΟΥΡΓΙΚΕΣ</w:t>
            </w:r>
            <w:r>
              <w:rPr>
                <w:spacing w:val="-3"/>
              </w:rPr>
              <w:t xml:space="preserve"> </w:t>
            </w:r>
            <w:r>
              <w:t>3-ply</w:t>
            </w:r>
            <w:r>
              <w:rPr>
                <w:spacing w:val="-2"/>
              </w:rPr>
              <w:t xml:space="preserve"> </w:t>
            </w:r>
            <w:r>
              <w:t>ΛΑΣΤΙΧΟ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8"/>
              <w:ind w:right="94"/>
              <w:jc w:val="right"/>
            </w:pPr>
            <w:r>
              <w:t>0,042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8"/>
              <w:ind w:right="88"/>
              <w:jc w:val="right"/>
            </w:pPr>
            <w:r>
              <w:t>70.000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8"/>
              <w:ind w:right="91"/>
              <w:jc w:val="right"/>
            </w:pPr>
            <w:r>
              <w:t>2940</w:t>
            </w:r>
          </w:p>
        </w:tc>
      </w:tr>
      <w:tr w:rsidR="0076021C">
        <w:trPr>
          <w:trHeight w:val="378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30"/>
              <w:ind w:left="107"/>
            </w:pPr>
            <w:r>
              <w:t>ΜΑΣΚΕΣ</w:t>
            </w:r>
            <w:r>
              <w:rPr>
                <w:spacing w:val="-5"/>
              </w:rPr>
              <w:t xml:space="preserve"> </w:t>
            </w:r>
            <w:r>
              <w:t>ΥΨΗΛΗΣ</w:t>
            </w:r>
            <w:r>
              <w:rPr>
                <w:spacing w:val="-4"/>
              </w:rPr>
              <w:t xml:space="preserve"> </w:t>
            </w:r>
            <w:r>
              <w:t>ΠΡΟΣΤΑΣΙΑΣ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30"/>
              <w:ind w:right="94"/>
              <w:jc w:val="right"/>
            </w:pPr>
            <w:r>
              <w:t>0,48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30"/>
              <w:ind w:right="88"/>
              <w:jc w:val="right"/>
            </w:pPr>
            <w:r>
              <w:t>20.000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30"/>
              <w:ind w:right="91"/>
              <w:jc w:val="right"/>
            </w:pPr>
            <w:r>
              <w:t>9600</w:t>
            </w:r>
          </w:p>
        </w:tc>
      </w:tr>
      <w:tr w:rsidR="0076021C">
        <w:trPr>
          <w:trHeight w:val="422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52"/>
              <w:ind w:left="107"/>
            </w:pPr>
            <w:r>
              <w:t>ΓΑΝΤΙΑ</w:t>
            </w:r>
            <w:r>
              <w:rPr>
                <w:spacing w:val="-4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Μ.Χ.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52"/>
              <w:ind w:right="94"/>
              <w:jc w:val="right"/>
            </w:pPr>
            <w:r>
              <w:t>0,048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52"/>
              <w:ind w:right="88"/>
              <w:jc w:val="right"/>
            </w:pPr>
            <w:r>
              <w:t>59.100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52"/>
              <w:ind w:right="91"/>
              <w:jc w:val="right"/>
            </w:pPr>
            <w:r>
              <w:t>2836,8</w:t>
            </w:r>
          </w:p>
        </w:tc>
      </w:tr>
      <w:tr w:rsidR="0076021C">
        <w:trPr>
          <w:trHeight w:val="424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54"/>
              <w:ind w:left="107"/>
            </w:pPr>
            <w:r>
              <w:t>ΓΑΝΤΙΑ</w:t>
            </w:r>
            <w:r>
              <w:rPr>
                <w:spacing w:val="-4"/>
              </w:rPr>
              <w:t xml:space="preserve"> </w:t>
            </w:r>
            <w:r>
              <w:t>MEDIUM</w:t>
            </w:r>
            <w:r>
              <w:rPr>
                <w:spacing w:val="-3"/>
              </w:rPr>
              <w:t xml:space="preserve"> </w:t>
            </w:r>
            <w:r>
              <w:t>Μ.Χ.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54"/>
              <w:ind w:right="94"/>
              <w:jc w:val="right"/>
            </w:pPr>
            <w:r>
              <w:t>0,048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54"/>
              <w:ind w:right="90"/>
              <w:jc w:val="right"/>
            </w:pPr>
            <w:r>
              <w:t>181.000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54"/>
              <w:ind w:right="91"/>
              <w:jc w:val="right"/>
            </w:pPr>
            <w:r>
              <w:t>8688</w:t>
            </w:r>
          </w:p>
        </w:tc>
      </w:tr>
      <w:tr w:rsidR="0076021C">
        <w:trPr>
          <w:trHeight w:val="424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54"/>
              <w:ind w:left="107"/>
            </w:pPr>
            <w:r>
              <w:t>ΓΑΝΤΙΑ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Μ.Χ.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54"/>
              <w:ind w:right="94"/>
              <w:jc w:val="right"/>
            </w:pPr>
            <w:r>
              <w:t>0,048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54"/>
              <w:ind w:right="88"/>
              <w:jc w:val="right"/>
            </w:pPr>
            <w:r>
              <w:t>41.000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54"/>
              <w:ind w:right="91"/>
              <w:jc w:val="right"/>
            </w:pPr>
            <w:r>
              <w:t>1968</w:t>
            </w:r>
          </w:p>
        </w:tc>
      </w:tr>
      <w:tr w:rsidR="0076021C">
        <w:trPr>
          <w:trHeight w:val="352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8"/>
              <w:ind w:left="107"/>
            </w:pPr>
            <w:r>
              <w:t>ΑΝΤΙΣΗΠΤΙΚΑ</w:t>
            </w:r>
            <w:r>
              <w:rPr>
                <w:spacing w:val="-2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 xml:space="preserve"> </w:t>
            </w:r>
            <w:r>
              <w:t>ΧΕΡΙΩΝ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ΛΙΤΡΟ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8"/>
              <w:ind w:right="94"/>
              <w:jc w:val="right"/>
            </w:pPr>
            <w:r>
              <w:t>3,18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8"/>
              <w:ind w:right="90"/>
              <w:jc w:val="right"/>
            </w:pPr>
            <w:r>
              <w:t>350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8"/>
              <w:ind w:right="91"/>
              <w:jc w:val="right"/>
            </w:pPr>
            <w:r>
              <w:t>1113</w:t>
            </w:r>
          </w:p>
        </w:tc>
      </w:tr>
      <w:tr w:rsidR="0076021C">
        <w:trPr>
          <w:trHeight w:val="426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54"/>
              <w:ind w:left="107"/>
            </w:pPr>
            <w:r>
              <w:t>ΣΤΟΛΕΣ</w:t>
            </w:r>
            <w:r>
              <w:rPr>
                <w:spacing w:val="-5"/>
              </w:rPr>
              <w:t xml:space="preserve"> </w:t>
            </w:r>
            <w:r>
              <w:t>ΥΨΗΛΗΣ</w:t>
            </w:r>
            <w:r>
              <w:rPr>
                <w:spacing w:val="-4"/>
              </w:rPr>
              <w:t xml:space="preserve"> </w:t>
            </w:r>
            <w:r>
              <w:t>ΠΡΟΣΤΑΣΙΑΣ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54"/>
              <w:ind w:right="94"/>
              <w:jc w:val="right"/>
            </w:pPr>
            <w:r>
              <w:t>2,1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54"/>
              <w:ind w:right="90"/>
              <w:jc w:val="right"/>
            </w:pPr>
            <w:r>
              <w:t>350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54"/>
              <w:ind w:right="91"/>
              <w:jc w:val="right"/>
            </w:pPr>
            <w:r>
              <w:t>735</w:t>
            </w:r>
          </w:p>
        </w:tc>
      </w:tr>
      <w:tr w:rsidR="0076021C">
        <w:trPr>
          <w:trHeight w:val="340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1"/>
              <w:ind w:left="107"/>
            </w:pPr>
            <w:r>
              <w:t>ΓΥΑΛΑΚΙΑ</w:t>
            </w:r>
            <w:r>
              <w:rPr>
                <w:spacing w:val="-6"/>
              </w:rPr>
              <w:t xml:space="preserve"> </w:t>
            </w:r>
            <w:r>
              <w:t>ΠΡΟΣΤΑΣΙΑΣ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1"/>
              <w:ind w:right="94"/>
              <w:jc w:val="right"/>
            </w:pPr>
            <w:r>
              <w:t>1,7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1"/>
              <w:ind w:right="90"/>
              <w:jc w:val="right"/>
            </w:pPr>
            <w:r>
              <w:t>400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1"/>
              <w:ind w:right="91"/>
              <w:jc w:val="right"/>
            </w:pPr>
            <w:r>
              <w:t>680</w:t>
            </w:r>
          </w:p>
        </w:tc>
      </w:tr>
      <w:tr w:rsidR="0076021C">
        <w:trPr>
          <w:trHeight w:val="338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2"/>
              <w:ind w:left="107"/>
            </w:pPr>
            <w:r>
              <w:lastRenderedPageBreak/>
              <w:t>ΠΡΟΣΩΠΙΔΕΣ</w:t>
            </w:r>
            <w:r>
              <w:rPr>
                <w:spacing w:val="-6"/>
              </w:rPr>
              <w:t xml:space="preserve"> </w:t>
            </w:r>
            <w:r>
              <w:t>ΠΡΟΣΤΑΣΙΑΣ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2"/>
              <w:ind w:right="94"/>
              <w:jc w:val="right"/>
            </w:pPr>
            <w:r>
              <w:t>0,74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2"/>
              <w:ind w:right="90"/>
              <w:jc w:val="right"/>
            </w:pPr>
            <w:r>
              <w:t>440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2"/>
              <w:ind w:right="91"/>
              <w:jc w:val="right"/>
            </w:pPr>
            <w:r>
              <w:t>325,6</w:t>
            </w:r>
          </w:p>
        </w:tc>
      </w:tr>
      <w:tr w:rsidR="0076021C">
        <w:trPr>
          <w:trHeight w:val="340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1"/>
              <w:ind w:left="107"/>
            </w:pPr>
            <w:r>
              <w:t>ΣΚΟΥΦΟΙ</w:t>
            </w:r>
            <w:r>
              <w:rPr>
                <w:spacing w:val="-4"/>
              </w:rPr>
              <w:t xml:space="preserve"> </w:t>
            </w:r>
            <w:r>
              <w:t>Μ.Χ.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1"/>
              <w:ind w:right="94"/>
              <w:jc w:val="right"/>
            </w:pPr>
            <w:r>
              <w:t>0,037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1"/>
              <w:ind w:right="88"/>
              <w:jc w:val="right"/>
            </w:pPr>
            <w:r>
              <w:t>3.000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1"/>
              <w:ind w:right="91"/>
              <w:jc w:val="right"/>
            </w:pPr>
            <w:r>
              <w:t>111</w:t>
            </w:r>
          </w:p>
        </w:tc>
      </w:tr>
      <w:tr w:rsidR="0076021C">
        <w:trPr>
          <w:trHeight w:val="338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1"/>
              <w:ind w:left="107"/>
            </w:pPr>
            <w:r>
              <w:t>ΠΟΔΟΝΑΡΙΑ</w:t>
            </w:r>
            <w:r>
              <w:rPr>
                <w:spacing w:val="-5"/>
              </w:rPr>
              <w:t xml:space="preserve"> </w:t>
            </w:r>
            <w:r>
              <w:t>Μ.Χ.</w:t>
            </w:r>
          </w:p>
        </w:tc>
        <w:tc>
          <w:tcPr>
            <w:tcW w:w="1634" w:type="dxa"/>
          </w:tcPr>
          <w:p w:rsidR="0076021C" w:rsidRDefault="00B00670">
            <w:pPr>
              <w:pStyle w:val="TableParagraph"/>
              <w:spacing w:before="11"/>
              <w:ind w:right="94"/>
              <w:jc w:val="right"/>
            </w:pPr>
            <w:r>
              <w:t>0,037</w:t>
            </w:r>
          </w:p>
        </w:tc>
        <w:tc>
          <w:tcPr>
            <w:tcW w:w="1908" w:type="dxa"/>
          </w:tcPr>
          <w:p w:rsidR="0076021C" w:rsidRDefault="00B00670">
            <w:pPr>
              <w:pStyle w:val="TableParagraph"/>
              <w:spacing w:before="11"/>
              <w:ind w:right="88"/>
              <w:jc w:val="right"/>
            </w:pPr>
            <w:r>
              <w:t>19.000</w:t>
            </w: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1"/>
              <w:ind w:right="91"/>
              <w:jc w:val="right"/>
            </w:pPr>
            <w:r>
              <w:t>703</w:t>
            </w:r>
          </w:p>
        </w:tc>
      </w:tr>
      <w:tr w:rsidR="0076021C">
        <w:trPr>
          <w:trHeight w:val="340"/>
        </w:trPr>
        <w:tc>
          <w:tcPr>
            <w:tcW w:w="3608" w:type="dxa"/>
          </w:tcPr>
          <w:p w:rsidR="0076021C" w:rsidRDefault="00B00670">
            <w:pPr>
              <w:pStyle w:val="TableParagraph"/>
              <w:spacing w:before="11"/>
              <w:ind w:left="107"/>
            </w:pPr>
            <w:r>
              <w:rPr>
                <w:spacing w:val="-1"/>
              </w:rPr>
              <w:t>ΣΥΝΟΛΙΚΗ</w:t>
            </w:r>
            <w:r>
              <w:rPr>
                <w:spacing w:val="-12"/>
              </w:rPr>
              <w:t xml:space="preserve"> </w:t>
            </w:r>
            <w:r>
              <w:t>ΤΙΜΗ</w:t>
            </w:r>
          </w:p>
        </w:tc>
        <w:tc>
          <w:tcPr>
            <w:tcW w:w="1634" w:type="dxa"/>
          </w:tcPr>
          <w:p w:rsidR="0076021C" w:rsidRDefault="007602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76021C" w:rsidRDefault="007602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76021C" w:rsidRDefault="00B00670">
            <w:pPr>
              <w:pStyle w:val="TableParagraph"/>
              <w:spacing w:before="11"/>
              <w:ind w:right="89"/>
              <w:jc w:val="right"/>
            </w:pPr>
            <w:r>
              <w:t>29.700,40</w:t>
            </w:r>
            <w:r>
              <w:rPr>
                <w:spacing w:val="-11"/>
              </w:rPr>
              <w:t xml:space="preserve"> </w:t>
            </w:r>
            <w:r>
              <w:t>€</w:t>
            </w:r>
          </w:p>
        </w:tc>
      </w:tr>
    </w:tbl>
    <w:p w:rsidR="0007236A" w:rsidRDefault="0086520F" w:rsidP="0007236A">
      <w:pPr>
        <w:pStyle w:val="a3"/>
        <w:rPr>
          <w:rFonts w:ascii="Times New Roman" w:hAnsi="Times New Roman"/>
          <w:position w:val="6"/>
          <w:sz w:val="12"/>
        </w:rPr>
      </w:pPr>
      <w:r w:rsidRPr="0086520F">
        <w:pict>
          <v:rect id="_x0000_s1039" style="position:absolute;margin-left:51.05pt;margin-top:11.25pt;width:144.05pt;height:.6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6021C" w:rsidRDefault="00B00670" w:rsidP="0007236A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Άρθρο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53 παρ.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εδ.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ζ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sz w:val="18"/>
        </w:rPr>
        <w:t>ν.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4412/2016</w:t>
      </w:r>
    </w:p>
    <w:p w:rsidR="0076021C" w:rsidRDefault="00B00670">
      <w:pPr>
        <w:tabs>
          <w:tab w:val="left" w:pos="657"/>
        </w:tabs>
        <w:ind w:left="658" w:right="560" w:hanging="426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5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Αναφέρονται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τα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στοιχεία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του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Φορέα,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της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Συλλογικής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Απόφασης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του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Κωδικού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Αριθμού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Εξόδων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τους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οποίους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βαρύνει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πίστωση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για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την χρηματοδότηση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της σύμβασης</w:t>
      </w: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spacing w:before="3"/>
        <w:rPr>
          <w:rFonts w:ascii="Times New Roman"/>
          <w:sz w:val="16"/>
        </w:rPr>
      </w:pPr>
    </w:p>
    <w:p w:rsidR="0076021C" w:rsidRDefault="0086520F">
      <w:pPr>
        <w:pStyle w:val="a4"/>
        <w:numPr>
          <w:ilvl w:val="1"/>
          <w:numId w:val="5"/>
        </w:numPr>
        <w:tabs>
          <w:tab w:val="left" w:pos="654"/>
        </w:tabs>
        <w:spacing w:before="57" w:after="22"/>
        <w:ind w:left="653" w:hanging="422"/>
      </w:pPr>
      <w:r>
        <w:pict>
          <v:shape id="_x0000_s1038" type="#_x0000_t202" style="position:absolute;left:0;text-align:left;margin-left:395.3pt;margin-top:10pt;width:170pt;height:20pt;z-index:157378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35.75pt;margin-top:21.25pt;width:270pt;height:20pt;z-index:157383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before="62" w:line="338" w:lineRule="exact"/>
                    <w:ind w:left="108"/>
                    <w:rPr>
                      <w:rFonts w:ascii="Arial MT"/>
                      <w:sz w:val="36"/>
                    </w:rPr>
                  </w:pPr>
                  <w:r>
                    <w:rPr>
                      <w:rFonts w:ascii="Arial MT"/>
                      <w:sz w:val="36"/>
                    </w:rPr>
                    <w:t>22PROC010660826 2022-05-31</w:t>
                  </w:r>
                </w:p>
              </w:txbxContent>
            </v:textbox>
            <w10:wrap anchorx="page" anchory="page"/>
          </v:shape>
        </w:pict>
      </w:r>
      <w:r w:rsidR="00B00670">
        <w:rPr>
          <w:color w:val="001F5F"/>
          <w:spacing w:val="-2"/>
        </w:rPr>
        <w:t>Κριτήρια</w:t>
      </w:r>
      <w:r w:rsidR="00B00670">
        <w:rPr>
          <w:color w:val="001F5F"/>
          <w:spacing w:val="-9"/>
        </w:rPr>
        <w:t xml:space="preserve"> </w:t>
      </w:r>
      <w:r w:rsidR="00B00670">
        <w:rPr>
          <w:color w:val="001F5F"/>
          <w:spacing w:val="-1"/>
        </w:rPr>
        <w:t>Ανάθεσης</w:t>
      </w:r>
    </w:p>
    <w:p w:rsidR="0076021C" w:rsidRDefault="0086520F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4.9pt;height:1.45pt;mso-position-horizontal-relative:char;mso-position-vertical-relative:line" coordsize="9698,29">
            <v:rect id="_x0000_s1036" style="position:absolute;width:9698;height:29" fillcolor="navy" stroked="f"/>
            <w10:wrap type="none"/>
            <w10:anchorlock/>
          </v:group>
        </w:pict>
      </w:r>
    </w:p>
    <w:p w:rsidR="0076021C" w:rsidRDefault="00B00670">
      <w:pPr>
        <w:pStyle w:val="a3"/>
        <w:spacing w:before="75"/>
        <w:ind w:left="232" w:right="548"/>
        <w:jc w:val="both"/>
      </w:pPr>
      <w:r>
        <w:t>Κριτήριο ανάθεσης</w:t>
      </w:r>
      <w:r>
        <w:rPr>
          <w:vertAlign w:val="superscript"/>
        </w:rPr>
        <w:t>6</w:t>
      </w:r>
      <w:r>
        <w:t xml:space="preserve"> της Σύμβασης</w:t>
      </w:r>
      <w:r>
        <w:rPr>
          <w:vertAlign w:val="superscript"/>
        </w:rPr>
        <w:t>7</w:t>
      </w:r>
      <w:r>
        <w:t xml:space="preserve"> είναι η πλέον συμφέρουσα από οικονομική άποψη προσφορά, βάσει</w:t>
      </w:r>
      <w:r>
        <w:rPr>
          <w:spacing w:val="1"/>
        </w:rPr>
        <w:t xml:space="preserve"> </w:t>
      </w:r>
      <w:r>
        <w:t>μόνο της τιμής. Τα προς προμήθεια είδη πρέπει να πληρούν τις παρακάτω τεχνικές προδιαγραφές και να</w:t>
      </w:r>
      <w:r>
        <w:rPr>
          <w:spacing w:val="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ετοιμοπαράδοτα από</w:t>
      </w:r>
      <w:r>
        <w:rPr>
          <w:spacing w:val="-2"/>
        </w:rPr>
        <w:t xml:space="preserve"> </w:t>
      </w:r>
      <w:r>
        <w:t>τις υποψήφιες</w:t>
      </w:r>
      <w:r>
        <w:rPr>
          <w:spacing w:val="-1"/>
        </w:rPr>
        <w:t xml:space="preserve"> </w:t>
      </w:r>
      <w:r>
        <w:t>εταιρείες</w:t>
      </w:r>
      <w:r>
        <w:rPr>
          <w:spacing w:val="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σύνολο</w:t>
      </w:r>
      <w:r>
        <w:rPr>
          <w:spacing w:val="-2"/>
        </w:rPr>
        <w:t xml:space="preserve"> </w:t>
      </w:r>
      <w:r>
        <w:t>τους.</w:t>
      </w:r>
    </w:p>
    <w:p w:rsidR="0076021C" w:rsidRDefault="0076021C">
      <w:pPr>
        <w:pStyle w:val="a3"/>
        <w:spacing w:before="3"/>
      </w:pPr>
    </w:p>
    <w:p w:rsidR="0076021C" w:rsidRDefault="00B00670">
      <w:pPr>
        <w:pStyle w:val="a4"/>
        <w:numPr>
          <w:ilvl w:val="1"/>
          <w:numId w:val="5"/>
        </w:numPr>
        <w:tabs>
          <w:tab w:val="left" w:pos="799"/>
          <w:tab w:val="left" w:pos="800"/>
        </w:tabs>
        <w:spacing w:after="19"/>
        <w:ind w:hanging="568"/>
      </w:pPr>
      <w:r>
        <w:rPr>
          <w:color w:val="001F5F"/>
          <w:spacing w:val="-2"/>
        </w:rPr>
        <w:t>Προθεσμία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παραλαβής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προσφορών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και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διενέργειας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διαγωνισμού</w:t>
      </w:r>
    </w:p>
    <w:p w:rsidR="0076021C" w:rsidRDefault="0086520F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4.9pt;height:1.45pt;mso-position-horizontal-relative:char;mso-position-vertical-relative:line" coordsize="9698,29">
            <v:rect id="_x0000_s1034" style="position:absolute;width:9698;height:29" fillcolor="navy" stroked="f"/>
            <w10:wrap type="none"/>
            <w10:anchorlock/>
          </v:group>
        </w:pict>
      </w:r>
    </w:p>
    <w:p w:rsidR="0076021C" w:rsidRDefault="00B00670">
      <w:pPr>
        <w:pStyle w:val="a3"/>
        <w:spacing w:before="57"/>
        <w:ind w:left="232"/>
      </w:pPr>
      <w:r>
        <w:t>Ημερομηνία</w:t>
      </w:r>
      <w:r>
        <w:rPr>
          <w:spacing w:val="14"/>
        </w:rPr>
        <w:t xml:space="preserve"> </w:t>
      </w:r>
      <w:r>
        <w:t>έναρξης</w:t>
      </w:r>
      <w:r>
        <w:rPr>
          <w:spacing w:val="16"/>
        </w:rPr>
        <w:t xml:space="preserve"> </w:t>
      </w:r>
      <w:r>
        <w:t>υποβολής</w:t>
      </w:r>
      <w:r>
        <w:rPr>
          <w:spacing w:val="16"/>
        </w:rPr>
        <w:t xml:space="preserve"> </w:t>
      </w:r>
      <w:r>
        <w:t>προσφορών:</w:t>
      </w:r>
      <w:r>
        <w:rPr>
          <w:spacing w:val="18"/>
        </w:rPr>
        <w:t xml:space="preserve"> </w:t>
      </w:r>
      <w:r>
        <w:t>31/5/2022</w:t>
      </w:r>
      <w:r>
        <w:rPr>
          <w:spacing w:val="13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ώρα</w:t>
      </w:r>
      <w:r>
        <w:rPr>
          <w:spacing w:val="13"/>
        </w:rPr>
        <w:t xml:space="preserve"> </w:t>
      </w:r>
      <w:r>
        <w:t>15.00</w:t>
      </w:r>
      <w:r>
        <w:rPr>
          <w:spacing w:val="15"/>
        </w:rPr>
        <w:t xml:space="preserve"> </w:t>
      </w:r>
      <w:r>
        <w:t>στην</w:t>
      </w:r>
      <w:r>
        <w:rPr>
          <w:spacing w:val="16"/>
        </w:rPr>
        <w:t xml:space="preserve"> </w:t>
      </w:r>
      <w:r>
        <w:t>ηλεκτρονική</w:t>
      </w:r>
      <w:r>
        <w:rPr>
          <w:spacing w:val="14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διαγωνισμών</w:t>
      </w:r>
      <w:r>
        <w:rPr>
          <w:spacing w:val="-2"/>
        </w:rPr>
        <w:t xml:space="preserve"> </w:t>
      </w:r>
      <w:r>
        <w:t>I-supplies.</w:t>
      </w:r>
    </w:p>
    <w:p w:rsidR="0076021C" w:rsidRDefault="00B00670">
      <w:pPr>
        <w:pStyle w:val="a3"/>
        <w:ind w:left="232" w:right="2415"/>
      </w:pPr>
      <w:r>
        <w:t>Η</w:t>
      </w:r>
      <w:r>
        <w:rPr>
          <w:spacing w:val="-5"/>
        </w:rPr>
        <w:t xml:space="preserve"> </w:t>
      </w:r>
      <w:r>
        <w:t>καταληκτική</w:t>
      </w:r>
      <w:r>
        <w:rPr>
          <w:spacing w:val="-4"/>
        </w:rPr>
        <w:t xml:space="preserve"> </w:t>
      </w:r>
      <w:r>
        <w:t>ημερομηνία</w:t>
      </w:r>
      <w:r>
        <w:rPr>
          <w:spacing w:val="-8"/>
        </w:rPr>
        <w:t xml:space="preserve"> </w:t>
      </w:r>
      <w:r>
        <w:t>υποβολής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προσφορών</w:t>
      </w:r>
      <w:r>
        <w:rPr>
          <w:spacing w:val="-6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3/6/2022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ώρα</w:t>
      </w:r>
      <w:r>
        <w:rPr>
          <w:spacing w:val="-9"/>
        </w:rPr>
        <w:t xml:space="preserve"> </w:t>
      </w:r>
      <w:r>
        <w:t>13.00.</w:t>
      </w:r>
      <w:r>
        <w:rPr>
          <w:spacing w:val="-46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αποσφράγισης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προσφορών</w:t>
      </w:r>
      <w:r>
        <w:rPr>
          <w:spacing w:val="-2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3/6/2022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ώρα</w:t>
      </w:r>
      <w:r>
        <w:rPr>
          <w:spacing w:val="-9"/>
        </w:rPr>
        <w:t xml:space="preserve"> </w:t>
      </w:r>
      <w:r>
        <w:t>14.00.</w:t>
      </w:r>
    </w:p>
    <w:p w:rsidR="0076021C" w:rsidRDefault="00B00670">
      <w:pPr>
        <w:spacing w:before="1"/>
        <w:ind w:left="232"/>
        <w:rPr>
          <w:i/>
        </w:rPr>
      </w:pPr>
      <w:r>
        <w:rPr>
          <w:i/>
          <w:color w:val="5B9BD4"/>
        </w:rPr>
        <w:t xml:space="preserve"> </w:t>
      </w:r>
    </w:p>
    <w:p w:rsidR="0076021C" w:rsidRDefault="00B00670">
      <w:pPr>
        <w:pStyle w:val="a3"/>
        <w:ind w:left="232"/>
      </w:pPr>
      <w:r>
        <w:rPr>
          <w:color w:val="001F5F"/>
          <w:spacing w:val="-2"/>
        </w:rPr>
        <w:t>ΠΕΡΙΓΡΑΦΗ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ΦΥΣΙΚΟΥ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ΑΝΤΙΚΕΙΜΕΝΟΥ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ΤΗΣ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ΣΥΜΒΑΣΗΣ</w:t>
      </w:r>
    </w:p>
    <w:p w:rsidR="0076021C" w:rsidRDefault="00B00670">
      <w:pPr>
        <w:pStyle w:val="a3"/>
        <w:ind w:left="232"/>
      </w:pPr>
      <w:r>
        <w:rPr>
          <w:spacing w:val="-2"/>
        </w:rPr>
        <w:t>ΠΕΡΙΒΑΛΛΟΝ</w:t>
      </w:r>
      <w:r>
        <w:rPr>
          <w:spacing w:val="-9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ΣΥΜΒΑΣΗΣ</w:t>
      </w:r>
    </w:p>
    <w:p w:rsidR="0076021C" w:rsidRDefault="00B00670">
      <w:pPr>
        <w:pStyle w:val="a3"/>
        <w:spacing w:before="1"/>
        <w:ind w:left="232" w:right="551"/>
        <w:jc w:val="both"/>
      </w:pP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Κρήτης,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κεντρική</w:t>
      </w:r>
      <w:r>
        <w:rPr>
          <w:spacing w:val="1"/>
        </w:rPr>
        <w:t xml:space="preserve"> </w:t>
      </w:r>
      <w:r>
        <w:t>αναθέτουσα αρχή, και ανήκει στον Δημόσιο Τομέα. Κύρια Δραστηριότητά της είναι η Κοινωνική Προστασία.</w:t>
      </w:r>
      <w:r>
        <w:rPr>
          <w:spacing w:val="1"/>
        </w:rPr>
        <w:t xml:space="preserve"> </w:t>
      </w:r>
      <w:r>
        <w:rPr>
          <w:u w:val="single"/>
        </w:rPr>
        <w:t>Οργανωτική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δομή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της Α.Α.</w:t>
      </w:r>
    </w:p>
    <w:p w:rsidR="0076021C" w:rsidRDefault="00B00670">
      <w:pPr>
        <w:pStyle w:val="a3"/>
        <w:ind w:left="232" w:right="550"/>
        <w:jc w:val="both"/>
      </w:pPr>
      <w:r>
        <w:t>Με βάση το αρ. 9 παρ. 9</w:t>
      </w:r>
      <w:r>
        <w:rPr>
          <w:spacing w:val="1"/>
        </w:rPr>
        <w:t xml:space="preserve"> </w:t>
      </w:r>
      <w:r>
        <w:t>περ ιβ του ν. 4109/2013 (ΦΕΚ Α΄16) το Κέντρο Κοινωνικής Πρόνοιας Περιφέρειας</w:t>
      </w:r>
      <w:r>
        <w:rPr>
          <w:spacing w:val="1"/>
        </w:rPr>
        <w:t xml:space="preserve"> </w:t>
      </w:r>
      <w:r>
        <w:t>Κρήτης αποτελείται από επτά αποκεντρωμένες υπηρεσίες (Παραρτήματα), με την ονομασία «Παράρτημα</w:t>
      </w:r>
      <w:r>
        <w:rPr>
          <w:spacing w:val="1"/>
        </w:rPr>
        <w:t xml:space="preserve"> </w:t>
      </w:r>
      <w:r>
        <w:t>Αποθεραπείας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Αποκατάστασης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Ηρακλείου»</w:t>
      </w:r>
      <w:r>
        <w:rPr>
          <w:spacing w:val="1"/>
        </w:rPr>
        <w:t xml:space="preserve"> </w:t>
      </w:r>
      <w:r>
        <w:t>(το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αποτελείται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Παραρτήματα: ένα στο Ηράκλειο και το άλλο στην Πόμπια), «Παράρτημα Προστασίας Παιδιού Ηρακλείου»,</w:t>
      </w:r>
      <w:r>
        <w:rPr>
          <w:spacing w:val="1"/>
        </w:rPr>
        <w:t xml:space="preserve"> </w:t>
      </w:r>
      <w:r>
        <w:t>Παράρτημα Α.μεΑ. Χανίων», Παράρτημα Προστασίας Παιδιών και Νέων Χανίων», «Παράρτημα Προστασίας</w:t>
      </w:r>
      <w:r>
        <w:rPr>
          <w:spacing w:val="1"/>
        </w:rPr>
        <w:t xml:space="preserve"> </w:t>
      </w:r>
      <w:r>
        <w:t>παιδιού</w:t>
      </w:r>
      <w:r>
        <w:rPr>
          <w:spacing w:val="-5"/>
        </w:rPr>
        <w:t xml:space="preserve"> </w:t>
      </w:r>
      <w:r>
        <w:t>Λασιθίου», Παράρτημα</w:t>
      </w:r>
      <w:r>
        <w:rPr>
          <w:spacing w:val="-1"/>
        </w:rPr>
        <w:t xml:space="preserve"> </w:t>
      </w:r>
      <w:r>
        <w:t>Α.μεΑ.</w:t>
      </w:r>
      <w:r>
        <w:rPr>
          <w:spacing w:val="-2"/>
        </w:rPr>
        <w:t xml:space="preserve"> </w:t>
      </w:r>
      <w:r>
        <w:t>Λασιθίου»</w:t>
      </w:r>
      <w:r>
        <w:rPr>
          <w:spacing w:val="-2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«Παράρτημα</w:t>
      </w:r>
      <w:r>
        <w:rPr>
          <w:spacing w:val="-3"/>
        </w:rPr>
        <w:t xml:space="preserve"> </w:t>
      </w:r>
      <w:r>
        <w:t>Α.μεΑ.</w:t>
      </w:r>
      <w:r>
        <w:rPr>
          <w:spacing w:val="-2"/>
        </w:rPr>
        <w:t xml:space="preserve"> </w:t>
      </w:r>
      <w:r>
        <w:t>Ρεθύμνου».</w:t>
      </w:r>
    </w:p>
    <w:p w:rsidR="0076021C" w:rsidRDefault="0076021C">
      <w:pPr>
        <w:pStyle w:val="a3"/>
      </w:pPr>
    </w:p>
    <w:p w:rsidR="0076021C" w:rsidRDefault="00B00670">
      <w:pPr>
        <w:pStyle w:val="a3"/>
        <w:spacing w:line="267" w:lineRule="exact"/>
        <w:ind w:left="232"/>
      </w:pPr>
      <w:r>
        <w:rPr>
          <w:spacing w:val="-2"/>
        </w:rPr>
        <w:t>ΑΝΤΙΚΕΙΜΕΝΟ</w:t>
      </w:r>
      <w:r>
        <w:rPr>
          <w:spacing w:val="-9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ΣΥΜΒΑΣΗΣ</w:t>
      </w:r>
    </w:p>
    <w:p w:rsidR="0076021C" w:rsidRDefault="00B00670">
      <w:pPr>
        <w:pStyle w:val="a3"/>
        <w:spacing w:line="267" w:lineRule="exact"/>
        <w:ind w:left="232"/>
      </w:pPr>
      <w:r>
        <w:rPr>
          <w:spacing w:val="-2"/>
          <w:u w:val="single"/>
        </w:rPr>
        <w:t>Απαιτήσεις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και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Τεχνικές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Προδιαγραφές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αντικειμένου.</w:t>
      </w:r>
    </w:p>
    <w:p w:rsidR="0076021C" w:rsidRDefault="0076021C">
      <w:pPr>
        <w:pStyle w:val="a3"/>
        <w:spacing w:before="6"/>
        <w:rPr>
          <w:sz w:val="17"/>
        </w:rPr>
      </w:pPr>
    </w:p>
    <w:p w:rsidR="0076021C" w:rsidRDefault="00B00670">
      <w:pPr>
        <w:pStyle w:val="a3"/>
        <w:spacing w:before="56"/>
        <w:ind w:left="232"/>
        <w:jc w:val="both"/>
      </w:pPr>
      <w:r>
        <w:rPr>
          <w:spacing w:val="-1"/>
        </w:rPr>
        <w:t>Μάσκα</w:t>
      </w:r>
      <w:r>
        <w:rPr>
          <w:spacing w:val="-11"/>
        </w:rPr>
        <w:t xml:space="preserve"> </w:t>
      </w:r>
      <w:r>
        <w:rPr>
          <w:spacing w:val="-1"/>
        </w:rPr>
        <w:t>χειρουργική</w:t>
      </w:r>
      <w:r>
        <w:rPr>
          <w:spacing w:val="-7"/>
        </w:rPr>
        <w:t xml:space="preserve"> </w:t>
      </w:r>
      <w:r>
        <w:rPr>
          <w:spacing w:val="-1"/>
        </w:rPr>
        <w:t>3-ply</w:t>
      </w:r>
      <w:r>
        <w:rPr>
          <w:spacing w:val="-7"/>
        </w:rPr>
        <w:t xml:space="preserve"> </w:t>
      </w:r>
      <w:r>
        <w:rPr>
          <w:spacing w:val="-1"/>
        </w:rPr>
        <w:t>με</w:t>
      </w:r>
      <w:r>
        <w:rPr>
          <w:spacing w:val="-6"/>
        </w:rPr>
        <w:t xml:space="preserve"> </w:t>
      </w:r>
      <w:r>
        <w:rPr>
          <w:spacing w:val="-1"/>
        </w:rPr>
        <w:t>λάστιχο.</w:t>
      </w:r>
    </w:p>
    <w:p w:rsidR="0076021C" w:rsidRDefault="00B00670">
      <w:pPr>
        <w:pStyle w:val="a3"/>
        <w:ind w:left="232" w:right="551"/>
        <w:jc w:val="both"/>
      </w:pPr>
      <w:r>
        <w:t>Μίας χρήσης μάσκα προσώπου, υποαλλεργική, αδιάβροχη, μη ερεθιστική με τρεις στρώσεις. Να διαθέτει</w:t>
      </w:r>
      <w:r>
        <w:rPr>
          <w:spacing w:val="1"/>
        </w:rPr>
        <w:t xml:space="preserve"> </w:t>
      </w:r>
      <w:r>
        <w:t>επιρρίνειο έλασμα με μικρή πίεση και να παίρνει το σχήμα του προσώπου στο ύψος της μύτης. Διαστάσεις</w:t>
      </w:r>
      <w:r>
        <w:rPr>
          <w:spacing w:val="1"/>
        </w:rPr>
        <w:t xml:space="preserve"> </w:t>
      </w:r>
      <w:r>
        <w:t>175 x 95mm, Εύκολη στην χρήση, Σταθερά στερεωμένα λαστιχάκια για να μην αποκολλώνται. Σε κουτιά των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τεμαχίων.</w:t>
      </w:r>
    </w:p>
    <w:p w:rsidR="0076021C" w:rsidRDefault="0076021C">
      <w:pPr>
        <w:pStyle w:val="a3"/>
        <w:spacing w:before="2"/>
      </w:pPr>
    </w:p>
    <w:p w:rsidR="0076021C" w:rsidRDefault="00B00670">
      <w:pPr>
        <w:pStyle w:val="a3"/>
        <w:spacing w:line="267" w:lineRule="exact"/>
        <w:ind w:left="232"/>
        <w:jc w:val="both"/>
      </w:pPr>
      <w:r>
        <w:rPr>
          <w:spacing w:val="-2"/>
        </w:rPr>
        <w:t>Μάσκα</w:t>
      </w:r>
      <w:r>
        <w:rPr>
          <w:spacing w:val="-11"/>
        </w:rPr>
        <w:t xml:space="preserve"> </w:t>
      </w:r>
      <w:r>
        <w:rPr>
          <w:spacing w:val="-1"/>
        </w:rPr>
        <w:t>Αναπνευστικής</w:t>
      </w:r>
      <w:r>
        <w:rPr>
          <w:spacing w:val="-8"/>
        </w:rPr>
        <w:t xml:space="preserve"> </w:t>
      </w:r>
      <w:r>
        <w:rPr>
          <w:spacing w:val="-1"/>
        </w:rPr>
        <w:t>Προστασίας</w:t>
      </w:r>
      <w:r>
        <w:rPr>
          <w:spacing w:val="-9"/>
        </w:rPr>
        <w:t xml:space="preserve"> </w:t>
      </w:r>
      <w:r>
        <w:rPr>
          <w:spacing w:val="-1"/>
        </w:rPr>
        <w:t>τύπου</w:t>
      </w:r>
      <w:r>
        <w:rPr>
          <w:spacing w:val="-9"/>
        </w:rPr>
        <w:t xml:space="preserve"> </w:t>
      </w:r>
      <w:r>
        <w:rPr>
          <w:spacing w:val="-1"/>
        </w:rPr>
        <w:t>FFP3</w:t>
      </w:r>
      <w:r>
        <w:rPr>
          <w:spacing w:val="-11"/>
        </w:rPr>
        <w:t xml:space="preserve"> </w:t>
      </w:r>
      <w:r>
        <w:rPr>
          <w:spacing w:val="-1"/>
        </w:rPr>
        <w:t>χωρίς</w:t>
      </w:r>
      <w:r>
        <w:rPr>
          <w:spacing w:val="-10"/>
        </w:rPr>
        <w:t xml:space="preserve"> </w:t>
      </w:r>
      <w:r>
        <w:rPr>
          <w:spacing w:val="-1"/>
        </w:rPr>
        <w:t>βαλβίδα.</w:t>
      </w:r>
    </w:p>
    <w:p w:rsidR="0076021C" w:rsidRDefault="00B00670">
      <w:pPr>
        <w:pStyle w:val="a3"/>
        <w:ind w:left="232" w:right="550"/>
        <w:jc w:val="both"/>
      </w:pP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ανθεκτική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99%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σωματιδίων,</w:t>
      </w:r>
      <w:r>
        <w:rPr>
          <w:spacing w:val="1"/>
        </w:rPr>
        <w:t xml:space="preserve"> </w:t>
      </w:r>
      <w:r>
        <w:t>στερεών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μη-πτητικών</w:t>
      </w:r>
      <w:r>
        <w:rPr>
          <w:spacing w:val="1"/>
        </w:rPr>
        <w:t xml:space="preserve"> </w:t>
      </w:r>
      <w:r>
        <w:t>υγρών,</w:t>
      </w:r>
      <w:r>
        <w:rPr>
          <w:spacing w:val="1"/>
        </w:rPr>
        <w:t xml:space="preserve"> </w:t>
      </w:r>
      <w:r>
        <w:t>εναρμονισμένη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EN149:2001+A1:2009</w:t>
      </w:r>
      <w:r>
        <w:rPr>
          <w:spacing w:val="1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πρότυπο,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μέσο</w:t>
      </w:r>
      <w:r>
        <w:rPr>
          <w:spacing w:val="1"/>
        </w:rPr>
        <w:t xml:space="preserve"> </w:t>
      </w:r>
      <w:r>
        <w:t>προφύλαξης για μικρόβια, στερεά και υγρά αερολύματα, σκόνη, μικρά σωματίδια στον αέρα και ως μέτρο</w:t>
      </w:r>
      <w:r>
        <w:rPr>
          <w:spacing w:val="1"/>
        </w:rPr>
        <w:t xml:space="preserve"> </w:t>
      </w:r>
      <w:r>
        <w:t>προστασίας για τον έλεγχο της εξάπλωσης αναπνευστικών νοσημάτων όπως η λοίμωξη από τον Κορωνοϊό</w:t>
      </w:r>
      <w:r>
        <w:rPr>
          <w:spacing w:val="1"/>
        </w:rPr>
        <w:t xml:space="preserve"> </w:t>
      </w:r>
      <w:r>
        <w:t>COVID-19. Να είναι αναδιπλούμενη, τρίπτυχης κατασκευής µε τα τρία τµήµατα να επιτρέπουν την καλύτερη</w:t>
      </w:r>
      <w:r>
        <w:rPr>
          <w:spacing w:val="-47"/>
        </w:rPr>
        <w:t xml:space="preserve"> </w:t>
      </w:r>
      <w:r>
        <w:t>εφαρµογή σε διάφορα σχήµατα προσώπου και να διασφαλίζουν την µη εισχώρηση µολυσµατικών στο</w:t>
      </w:r>
      <w:r>
        <w:rPr>
          <w:spacing w:val="1"/>
        </w:rPr>
        <w:t xml:space="preserve"> </w:t>
      </w:r>
      <w:r>
        <w:t>εσωτερικό της µάσκας. Το προϊόν να διατίθεται σε ατοµική συσκευασία ώστε να αποφεύγεται η ενδεχόµενη</w:t>
      </w:r>
      <w:r>
        <w:rPr>
          <w:spacing w:val="-47"/>
        </w:rPr>
        <w:t xml:space="preserve"> </w:t>
      </w:r>
      <w:r>
        <w:lastRenderedPageBreak/>
        <w:t>μόλυνση κατά τη διάρκεια της αποθήκευσης. Σε κάθε µάσκα να αναγράφεται το πρότυπο κατασκευής EN</w:t>
      </w:r>
      <w:r>
        <w:rPr>
          <w:spacing w:val="1"/>
        </w:rPr>
        <w:t xml:space="preserve"> </w:t>
      </w:r>
      <w:r>
        <w:t>149:2001, το επίπεδο προστασίας, ο κωδικός εργαστηρίου πιστοποίησης CE, ο κωδικός προϊόντος και ο</w:t>
      </w:r>
      <w:r>
        <w:rPr>
          <w:spacing w:val="1"/>
        </w:rPr>
        <w:t xml:space="preserve"> </w:t>
      </w:r>
      <w:r>
        <w:t>κατασκευαστής.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μιας</w:t>
      </w:r>
      <w:r>
        <w:rPr>
          <w:spacing w:val="-1"/>
        </w:rPr>
        <w:t xml:space="preserve"> </w:t>
      </w:r>
      <w:r>
        <w:t>χρήσης αλλά</w:t>
      </w:r>
      <w:r>
        <w:rPr>
          <w:spacing w:val="-1"/>
        </w:rPr>
        <w:t xml:space="preserve"> </w:t>
      </w:r>
      <w:r>
        <w:t>να ενδείκνυται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πολύωρη</w:t>
      </w:r>
      <w:r>
        <w:rPr>
          <w:spacing w:val="-1"/>
        </w:rPr>
        <w:t xml:space="preserve"> </w:t>
      </w:r>
      <w:r>
        <w:t>χρήση.</w:t>
      </w:r>
    </w:p>
    <w:p w:rsidR="0076021C" w:rsidRDefault="0086520F">
      <w:pPr>
        <w:pStyle w:val="a3"/>
        <w:spacing w:before="9"/>
        <w:rPr>
          <w:sz w:val="24"/>
        </w:rPr>
      </w:pPr>
      <w:r w:rsidRPr="0086520F">
        <w:pict>
          <v:rect id="_x0000_s1032" style="position:absolute;margin-left:56.65pt;margin-top:17.05pt;width:144.05pt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76021C" w:rsidRDefault="00B00670">
      <w:pPr>
        <w:tabs>
          <w:tab w:val="left" w:pos="657"/>
        </w:tabs>
        <w:spacing w:before="60"/>
        <w:ind w:left="658" w:right="551" w:hanging="4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6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Τα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z w:val="18"/>
        </w:rPr>
        <w:t>κριτήρια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ανάθεσης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θα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πρέπει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να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συνδέονται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με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το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αντικείμενο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της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σύμβασης,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σύμφωνα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με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την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παράγραφο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8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του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άρθρου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86 του ν. 4412/2016. Διασφαλίζουν τη δυνατότητα αποτελεσματικού ανταγωνισμού και συνοδεύονται από προδιαγραφές που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επιτρέπουν την αποτελεσματική επαλήθευση των πληροφοριών που παρέχονται από τους προσφέροντες, προκειμένου να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αξιολογείται ο βαθμός συμμόρφωσής τους προς τα κριτήρια ανάθεσης. Εάν υπάρχουν αμφιβολίες, οι Α.Α. επαληθεύουν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αποτελεσματικά την ακρίβεια των πληροφοριών και αποδείξεων, τις οποίες παρέχουν οι προσφέροντες (παρ. 9 άρθρου 86).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Πρβλ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Κατευθυντήρια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Οδηγία 11/2015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Ε.Α.Α.ΔΗ.ΣΥ. (ΑΔΑ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ΩΛΝ4ΟΞΤΒ-ΜΙΦ)</w:t>
      </w:r>
    </w:p>
    <w:p w:rsidR="0076021C" w:rsidRDefault="00B00670">
      <w:pPr>
        <w:tabs>
          <w:tab w:val="left" w:pos="657"/>
        </w:tabs>
        <w:ind w:left="658" w:right="549" w:hanging="42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7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sz w:val="18"/>
        </w:rPr>
        <w:t>Πρβλ άρθρο 86 παρ. 1 και τυποποιημένο έντυπο 2 Παραρτήματος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II (Προκήρυξη σύμβασης)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παρ.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II.2.5 Εκτελεστικού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Κανονισμού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(ΕΕ) 2015/1986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της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Επιτροπής (L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296).</w:t>
      </w: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rPr>
          <w:rFonts w:ascii="Times New Roman"/>
          <w:sz w:val="20"/>
        </w:rPr>
      </w:pPr>
    </w:p>
    <w:p w:rsidR="0076021C" w:rsidRDefault="0076021C">
      <w:pPr>
        <w:pStyle w:val="a3"/>
        <w:spacing w:before="1"/>
        <w:rPr>
          <w:rFonts w:ascii="Times New Roman"/>
          <w:sz w:val="16"/>
        </w:rPr>
      </w:pPr>
    </w:p>
    <w:p w:rsidR="0076021C" w:rsidRDefault="0086520F">
      <w:pPr>
        <w:pStyle w:val="a3"/>
        <w:spacing w:before="56"/>
        <w:ind w:left="232"/>
      </w:pPr>
      <w:r>
        <w:pict>
          <v:shape id="_x0000_s1031" type="#_x0000_t202" style="position:absolute;left:0;text-align:left;margin-left:395.3pt;margin-top:10pt;width:170pt;height:20pt;z-index:157388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9.8pt;margin-top:18.05pt;width:270pt;height:20pt;z-index:157393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before="62" w:line="338" w:lineRule="exact"/>
                    <w:ind w:left="108"/>
                    <w:rPr>
                      <w:rFonts w:ascii="Arial MT"/>
                      <w:sz w:val="36"/>
                    </w:rPr>
                  </w:pPr>
                  <w:r>
                    <w:rPr>
                      <w:rFonts w:ascii="Arial MT"/>
                      <w:sz w:val="36"/>
                    </w:rPr>
                    <w:t>22PROC010660826 2022-05-31</w:t>
                  </w:r>
                </w:p>
              </w:txbxContent>
            </v:textbox>
            <w10:wrap anchorx="page" anchory="page"/>
          </v:shape>
        </w:pict>
      </w:r>
      <w:r w:rsidR="00B00670">
        <w:rPr>
          <w:spacing w:val="-2"/>
        </w:rPr>
        <w:t>Στολές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υψηλής</w:t>
      </w:r>
      <w:r w:rsidR="00B00670">
        <w:rPr>
          <w:spacing w:val="-8"/>
        </w:rPr>
        <w:t xml:space="preserve"> </w:t>
      </w:r>
      <w:r w:rsidR="00B00670">
        <w:rPr>
          <w:spacing w:val="-1"/>
        </w:rPr>
        <w:t>προστασίας</w:t>
      </w:r>
      <w:r w:rsidR="00B00670">
        <w:rPr>
          <w:spacing w:val="-11"/>
        </w:rPr>
        <w:t xml:space="preserve"> </w:t>
      </w:r>
      <w:r w:rsidR="00B00670">
        <w:rPr>
          <w:spacing w:val="-1"/>
        </w:rPr>
        <w:t>(ολόσωμες</w:t>
      </w:r>
      <w:r w:rsidR="00B00670">
        <w:rPr>
          <w:spacing w:val="-11"/>
        </w:rPr>
        <w:t xml:space="preserve"> </w:t>
      </w:r>
      <w:r w:rsidR="00B00670">
        <w:rPr>
          <w:spacing w:val="-1"/>
        </w:rPr>
        <w:t>φόρμες).</w:t>
      </w:r>
    </w:p>
    <w:p w:rsidR="0076021C" w:rsidRDefault="00B00670">
      <w:pPr>
        <w:pStyle w:val="a3"/>
        <w:ind w:left="232" w:right="560"/>
      </w:pPr>
      <w:r>
        <w:t>Να είναι ολόσωμη φόρμα προστασίας με κουκούλα, τύπου 5/6 από υλικό Non-woven. Να είναι αδιάβροχη</w:t>
      </w:r>
      <w:r>
        <w:rPr>
          <w:spacing w:val="1"/>
        </w:rPr>
        <w:t xml:space="preserve"> </w:t>
      </w:r>
      <w:r>
        <w:t>αναπνέουσα στολή με θερμοκολλημένες ραφές για μέγιστη αντοχή και προστασία, αντιστατική, με ελαστική</w:t>
      </w:r>
      <w:r>
        <w:rPr>
          <w:spacing w:val="-47"/>
        </w:rPr>
        <w:t xml:space="preserve"> </w:t>
      </w:r>
      <w:r>
        <w:t>ενσωματωμένη κουκούλα, ελαστικό κλείσιμο στους αστραγάλους και τους καρπούς, αλλά και κλείσιμο με</w:t>
      </w:r>
      <w:r>
        <w:rPr>
          <w:spacing w:val="1"/>
        </w:rPr>
        <w:t xml:space="preserve"> </w:t>
      </w:r>
      <w:r>
        <w:t>φερμουάρ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αυτοκόλλητα πατιλέτα.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καλή εφαρμογή, να</w:t>
      </w:r>
      <w:r>
        <w:rPr>
          <w:spacing w:val="-2"/>
        </w:rPr>
        <w:t xml:space="preserve"> </w:t>
      </w:r>
      <w:r>
        <w:t>μην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τοξική,</w:t>
      </w:r>
      <w:r>
        <w:rPr>
          <w:spacing w:val="-3"/>
        </w:rPr>
        <w:t xml:space="preserve"> </w:t>
      </w:r>
      <w:r>
        <w:t>να είναι</w:t>
      </w:r>
    </w:p>
    <w:p w:rsidR="0076021C" w:rsidRDefault="00B00670">
      <w:pPr>
        <w:pStyle w:val="a3"/>
        <w:spacing w:before="2"/>
        <w:ind w:left="232" w:right="647"/>
        <w:jc w:val="both"/>
      </w:pPr>
      <w:r>
        <w:t>υγροαπωθητική. Να προσφέρεται σε ατομική συσκευασία. Να είναι σύμφωνα με τα πρότυπα ΕΝ 14605, ΕΝ</w:t>
      </w:r>
      <w:r>
        <w:rPr>
          <w:spacing w:val="-47"/>
        </w:rPr>
        <w:t xml:space="preserve"> </w:t>
      </w:r>
      <w:r>
        <w:t>13034, ISO 13892, για προστασία από τη λοίμωξη από τον Κορωνοϊό COVID-19. Να διατίθεται σε μεγέθη L,</w:t>
      </w:r>
      <w:r>
        <w:rPr>
          <w:spacing w:val="1"/>
        </w:rPr>
        <w:t xml:space="preserve"> </w:t>
      </w:r>
      <w:r>
        <w:t>XL,</w:t>
      </w:r>
      <w:r>
        <w:rPr>
          <w:spacing w:val="-2"/>
        </w:rPr>
        <w:t xml:space="preserve"> </w:t>
      </w:r>
      <w:r>
        <w:t>XXL.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spacing w:line="267" w:lineRule="exact"/>
        <w:ind w:left="232"/>
        <w:jc w:val="both"/>
      </w:pPr>
      <w:r>
        <w:rPr>
          <w:spacing w:val="-1"/>
        </w:rPr>
        <w:t>Γάντια</w:t>
      </w:r>
      <w:r>
        <w:rPr>
          <w:spacing w:val="-10"/>
        </w:rPr>
        <w:t xml:space="preserve"> </w:t>
      </w:r>
      <w:r>
        <w:rPr>
          <w:spacing w:val="-1"/>
        </w:rPr>
        <w:t>εξεταστικά</w:t>
      </w:r>
      <w:r>
        <w:rPr>
          <w:spacing w:val="-11"/>
        </w:rPr>
        <w:t xml:space="preserve"> </w:t>
      </w:r>
      <w:r>
        <w:rPr>
          <w:spacing w:val="-1"/>
        </w:rPr>
        <w:t>Latex</w:t>
      </w:r>
      <w:r>
        <w:rPr>
          <w:spacing w:val="-10"/>
        </w:rPr>
        <w:t xml:space="preserve"> </w:t>
      </w:r>
      <w:r>
        <w:t>μιας</w:t>
      </w:r>
      <w:r>
        <w:rPr>
          <w:spacing w:val="-9"/>
        </w:rPr>
        <w:t xml:space="preserve"> </w:t>
      </w:r>
      <w:r>
        <w:t>χρήσης.</w:t>
      </w:r>
    </w:p>
    <w:p w:rsidR="0076021C" w:rsidRDefault="00B00670">
      <w:pPr>
        <w:pStyle w:val="a3"/>
        <w:ind w:left="232" w:right="549"/>
        <w:jc w:val="both"/>
      </w:pPr>
      <w:r>
        <w:t>Εξεταστικά γάντια μη αποστειρωμένα μιας χρήσης, ελαφρά πουδραρισμένα. Να διαθέτουν καλή αντίσταση</w:t>
      </w:r>
      <w:r>
        <w:rPr>
          <w:spacing w:val="1"/>
        </w:rPr>
        <w:t xml:space="preserve"> </w:t>
      </w:r>
      <w:r>
        <w:t>σε οξέα, αλκαλικά και απολυμαντικά. Να διαθέτουν εξαιρετική ελαστικότητα και αντοχή στο σχίσιμο. Να</w:t>
      </w:r>
      <w:r>
        <w:rPr>
          <w:spacing w:val="1"/>
        </w:rPr>
        <w:t xml:space="preserve"> </w:t>
      </w:r>
      <w:r>
        <w:t>εξασφαλίζουν</w:t>
      </w:r>
      <w:r>
        <w:rPr>
          <w:spacing w:val="1"/>
        </w:rPr>
        <w:t xml:space="preserve"> </w:t>
      </w:r>
      <w:r>
        <w:t>άριστη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ασφάλεια.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τελείωμα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ρεβέρ.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τρία</w:t>
      </w:r>
      <w:r>
        <w:rPr>
          <w:spacing w:val="1"/>
        </w:rPr>
        <w:t xml:space="preserve"> </w:t>
      </w:r>
      <w:r>
        <w:t>μεγέθη,</w:t>
      </w:r>
      <w:r>
        <w:rPr>
          <w:spacing w:val="49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medium, large.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κουτιά των 100 τεμαχίων.</w:t>
      </w:r>
    </w:p>
    <w:p w:rsidR="0076021C" w:rsidRDefault="0076021C">
      <w:pPr>
        <w:pStyle w:val="a3"/>
      </w:pPr>
    </w:p>
    <w:p w:rsidR="0076021C" w:rsidRDefault="00B00670">
      <w:pPr>
        <w:pStyle w:val="a3"/>
        <w:ind w:left="232"/>
        <w:jc w:val="both"/>
      </w:pPr>
      <w:r>
        <w:rPr>
          <w:spacing w:val="-2"/>
        </w:rPr>
        <w:t>Προστατευτικές</w:t>
      </w:r>
      <w:r>
        <w:rPr>
          <w:spacing w:val="-8"/>
        </w:rPr>
        <w:t xml:space="preserve"> </w:t>
      </w:r>
      <w:r>
        <w:rPr>
          <w:spacing w:val="-1"/>
        </w:rPr>
        <w:t>Προσωπίδες.</w:t>
      </w:r>
    </w:p>
    <w:p w:rsidR="0076021C" w:rsidRDefault="00B00670">
      <w:pPr>
        <w:pStyle w:val="a3"/>
        <w:ind w:left="232" w:right="555"/>
        <w:jc w:val="both"/>
      </w:pPr>
      <w:r>
        <w:t>Ασπίδα προστασίας προσώπου ιατρική • Να παρέχει την µέγιστη προστασία προσώπου για νοσοκοµεία,</w:t>
      </w:r>
      <w:r>
        <w:rPr>
          <w:spacing w:val="1"/>
        </w:rPr>
        <w:t xml:space="preserve"> </w:t>
      </w:r>
      <w:r>
        <w:t>ιατρικά και χηµικά εργαστήρια και για διασώστες εκτάκτων αναγκών. • Να είναι κατασκευασμένη από</w:t>
      </w:r>
      <w:r>
        <w:rPr>
          <w:spacing w:val="1"/>
        </w:rPr>
        <w:t xml:space="preserve"> </w:t>
      </w:r>
      <w:r>
        <w:t>αντιθαµπωτικό υλικό • Να µην επηρεάζει τη όραση του χρήστη • Να είναι ελαφριά, άνετη, µε µαλακό</w:t>
      </w:r>
      <w:r>
        <w:rPr>
          <w:spacing w:val="1"/>
        </w:rPr>
        <w:t xml:space="preserve"> </w:t>
      </w:r>
      <w:r>
        <w:t>λάστιχο ή ιµάντα που να περνά γύρω από το κεφάλι (µέτωπο) • Χωρίς λατέξ • Η διάφανη ασπίδα στην</w:t>
      </w:r>
      <w:r>
        <w:rPr>
          <w:spacing w:val="1"/>
        </w:rPr>
        <w:t xml:space="preserve"> </w:t>
      </w:r>
      <w:r>
        <w:t>περιοχή του µετώπου να περιλαμβάνει προστατευτικό σφουγγάρι. Κάθε συσκευασία ασπίδας προστασίας</w:t>
      </w:r>
      <w:r>
        <w:rPr>
          <w:spacing w:val="1"/>
        </w:rPr>
        <w:t xml:space="preserve"> </w:t>
      </w:r>
      <w:r>
        <w:t>προσώπου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αποτελείται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τρία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τεμάχια: 1.</w:t>
      </w:r>
      <w:r>
        <w:rPr>
          <w:spacing w:val="1"/>
        </w:rPr>
        <w:t xml:space="preserve"> </w:t>
      </w:r>
      <w:r>
        <w:t>Φύλλο</w:t>
      </w:r>
      <w:r>
        <w:rPr>
          <w:spacing w:val="1"/>
        </w:rPr>
        <w:t xml:space="preserve"> </w:t>
      </w:r>
      <w:r>
        <w:t>προστασίας.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στήριξης.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Ιµάντα</w:t>
      </w:r>
      <w:r>
        <w:rPr>
          <w:spacing w:val="49"/>
        </w:rPr>
        <w:t xml:space="preserve"> </w:t>
      </w:r>
      <w:r>
        <w:t>ή</w:t>
      </w:r>
      <w:r>
        <w:rPr>
          <w:spacing w:val="-47"/>
        </w:rPr>
        <w:t xml:space="preserve"> </w:t>
      </w:r>
      <w:r>
        <w:t>Λάστιχο</w:t>
      </w:r>
      <w:r>
        <w:rPr>
          <w:spacing w:val="-3"/>
        </w:rPr>
        <w:t xml:space="preserve"> </w:t>
      </w:r>
      <w:r>
        <w:t>προσαρμογής στο</w:t>
      </w:r>
      <w:r>
        <w:rPr>
          <w:spacing w:val="-5"/>
        </w:rPr>
        <w:t xml:space="preserve"> </w:t>
      </w:r>
      <w:r>
        <w:t>κεφάλι.</w:t>
      </w:r>
    </w:p>
    <w:p w:rsidR="0076021C" w:rsidRDefault="0076021C">
      <w:pPr>
        <w:pStyle w:val="a3"/>
      </w:pPr>
    </w:p>
    <w:p w:rsidR="0076021C" w:rsidRDefault="00B00670">
      <w:pPr>
        <w:pStyle w:val="a3"/>
        <w:ind w:left="232"/>
      </w:pPr>
      <w:r>
        <w:rPr>
          <w:spacing w:val="-1"/>
        </w:rPr>
        <w:t>Αντισηπτικό</w:t>
      </w:r>
      <w:r>
        <w:rPr>
          <w:spacing w:val="-12"/>
        </w:rPr>
        <w:t xml:space="preserve"> </w:t>
      </w:r>
      <w:r>
        <w:rPr>
          <w:spacing w:val="-1"/>
        </w:rPr>
        <w:t>αλκοολούχο</w:t>
      </w:r>
      <w:r>
        <w:rPr>
          <w:spacing w:val="-11"/>
        </w:rPr>
        <w:t xml:space="preserve"> </w:t>
      </w:r>
      <w:r>
        <w:rPr>
          <w:spacing w:val="-1"/>
        </w:rPr>
        <w:t>διάλυμα</w:t>
      </w:r>
      <w:r>
        <w:rPr>
          <w:spacing w:val="-10"/>
        </w:rPr>
        <w:t xml:space="preserve"> </w:t>
      </w:r>
      <w:r>
        <w:rPr>
          <w:spacing w:val="-1"/>
        </w:rPr>
        <w:t>(gel</w:t>
      </w:r>
      <w:r>
        <w:rPr>
          <w:spacing w:val="-9"/>
        </w:rPr>
        <w:t xml:space="preserve"> </w:t>
      </w:r>
      <w:r>
        <w:rPr>
          <w:spacing w:val="-1"/>
        </w:rPr>
        <w:t>χεριών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λίτρου).</w:t>
      </w:r>
    </w:p>
    <w:p w:rsidR="0076021C" w:rsidRDefault="00B0067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1"/>
        <w:ind w:right="835"/>
        <w:jc w:val="left"/>
      </w:pPr>
      <w:r>
        <w:t>Το αλκοολούχο διάλυμα θα πρέπει να έχει άδεια από τον ΕΟΦ με περιεκτικότητα αλκοόλης ή</w:t>
      </w:r>
      <w:r>
        <w:rPr>
          <w:spacing w:val="1"/>
        </w:rPr>
        <w:t xml:space="preserve"> </w:t>
      </w:r>
      <w:r>
        <w:t>μείγματος αλκοολών (αιθανόλη, ισοπροπανόλη ή προπανόλη) με άθροισμα 70% και πιστοποίηση</w:t>
      </w:r>
      <w:r>
        <w:rPr>
          <w:spacing w:val="-48"/>
        </w:rPr>
        <w:t xml:space="preserve"> </w:t>
      </w:r>
      <w:r>
        <w:t>CE. Ισχυρή</w:t>
      </w:r>
      <w:r>
        <w:rPr>
          <w:spacing w:val="1"/>
        </w:rPr>
        <w:t xml:space="preserve"> </w:t>
      </w:r>
      <w:r>
        <w:t>αντισηπτική</w:t>
      </w:r>
      <w:r>
        <w:rPr>
          <w:spacing w:val="-2"/>
        </w:rPr>
        <w:t xml:space="preserve"> </w:t>
      </w:r>
      <w:r>
        <w:t>δράση εντός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δευτερολέπτων.</w:t>
      </w:r>
    </w:p>
    <w:p w:rsidR="0076021C" w:rsidRDefault="00B0067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jc w:val="left"/>
      </w:pPr>
      <w:r>
        <w:t>Ιοκτόνος</w:t>
      </w:r>
      <w:r>
        <w:rPr>
          <w:spacing w:val="-5"/>
        </w:rPr>
        <w:t xml:space="preserve"> </w:t>
      </w:r>
      <w:r>
        <w:t>δράση</w:t>
      </w:r>
      <w:r>
        <w:rPr>
          <w:spacing w:val="-6"/>
        </w:rPr>
        <w:t xml:space="preserve"> </w:t>
      </w:r>
      <w:r>
        <w:t>(ΕΝ</w:t>
      </w:r>
      <w:r>
        <w:rPr>
          <w:spacing w:val="-1"/>
        </w:rPr>
        <w:t xml:space="preserve"> </w:t>
      </w:r>
      <w:r>
        <w:t>14476)</w:t>
      </w:r>
    </w:p>
    <w:p w:rsidR="0076021C" w:rsidRDefault="00B0067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line="267" w:lineRule="exact"/>
        <w:ind w:hanging="361"/>
        <w:jc w:val="left"/>
      </w:pPr>
      <w:r>
        <w:t>Βακτηριοκτόνος</w:t>
      </w:r>
      <w:r>
        <w:rPr>
          <w:spacing w:val="-7"/>
        </w:rPr>
        <w:t xml:space="preserve"> </w:t>
      </w:r>
      <w:r>
        <w:t>(ΕΝ</w:t>
      </w:r>
      <w:r>
        <w:rPr>
          <w:spacing w:val="-9"/>
        </w:rPr>
        <w:t xml:space="preserve"> </w:t>
      </w:r>
      <w:r>
        <w:t>13727)</w:t>
      </w:r>
    </w:p>
    <w:p w:rsidR="0076021C" w:rsidRDefault="00B0067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line="267" w:lineRule="exact"/>
        <w:ind w:hanging="361"/>
        <w:jc w:val="left"/>
      </w:pPr>
      <w:r>
        <w:t>Μυκητοκτόνος</w:t>
      </w:r>
      <w:r>
        <w:rPr>
          <w:spacing w:val="-5"/>
        </w:rPr>
        <w:t xml:space="preserve"> </w:t>
      </w:r>
      <w:r>
        <w:t>(ΕΝ</w:t>
      </w:r>
      <w:r>
        <w:rPr>
          <w:spacing w:val="-3"/>
        </w:rPr>
        <w:t xml:space="preserve"> </w:t>
      </w:r>
      <w:r>
        <w:t>13624)</w:t>
      </w:r>
    </w:p>
    <w:p w:rsidR="0076021C" w:rsidRDefault="00B0067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1"/>
        <w:ind w:hanging="361"/>
        <w:jc w:val="left"/>
      </w:pPr>
      <w:r>
        <w:t>Μυκοβακτηριοκτόνος</w:t>
      </w:r>
      <w:r>
        <w:rPr>
          <w:spacing w:val="-4"/>
        </w:rPr>
        <w:t xml:space="preserve"> </w:t>
      </w:r>
      <w:r>
        <w:t>δράση</w:t>
      </w:r>
      <w:r>
        <w:rPr>
          <w:spacing w:val="-3"/>
        </w:rPr>
        <w:t xml:space="preserve"> </w:t>
      </w:r>
      <w:r>
        <w:t>(ΕΝ</w:t>
      </w:r>
      <w:r>
        <w:rPr>
          <w:spacing w:val="-4"/>
        </w:rPr>
        <w:t xml:space="preserve"> </w:t>
      </w:r>
      <w:r>
        <w:t>13348)</w:t>
      </w:r>
    </w:p>
    <w:p w:rsidR="0076021C" w:rsidRDefault="0076021C">
      <w:pPr>
        <w:pStyle w:val="a3"/>
      </w:pPr>
    </w:p>
    <w:p w:rsidR="0076021C" w:rsidRDefault="00B00670">
      <w:pPr>
        <w:pStyle w:val="a3"/>
        <w:spacing w:before="1"/>
        <w:ind w:left="232"/>
        <w:jc w:val="both"/>
      </w:pPr>
      <w:r>
        <w:rPr>
          <w:spacing w:val="-1"/>
        </w:rPr>
        <w:t>Γυαλιά</w:t>
      </w:r>
      <w:r>
        <w:rPr>
          <w:spacing w:val="-11"/>
        </w:rPr>
        <w:t xml:space="preserve"> </w:t>
      </w:r>
      <w:r>
        <w:rPr>
          <w:spacing w:val="-1"/>
        </w:rPr>
        <w:t>προστασίας</w:t>
      </w:r>
      <w:r>
        <w:rPr>
          <w:spacing w:val="-9"/>
        </w:rPr>
        <w:t xml:space="preserve"> </w:t>
      </w:r>
      <w:r>
        <w:rPr>
          <w:spacing w:val="-1"/>
        </w:rPr>
        <w:t>ευρέως</w:t>
      </w:r>
      <w:r>
        <w:rPr>
          <w:spacing w:val="-10"/>
        </w:rPr>
        <w:t xml:space="preserve"> </w:t>
      </w:r>
      <w:r>
        <w:rPr>
          <w:spacing w:val="-1"/>
        </w:rPr>
        <w:t>οπτικού</w:t>
      </w:r>
      <w:r>
        <w:rPr>
          <w:spacing w:val="-10"/>
        </w:rPr>
        <w:t xml:space="preserve"> </w:t>
      </w:r>
      <w:r>
        <w:rPr>
          <w:spacing w:val="-1"/>
        </w:rPr>
        <w:t>πεδίου.</w:t>
      </w:r>
    </w:p>
    <w:p w:rsidR="0076021C" w:rsidRDefault="00B00670">
      <w:pPr>
        <w:pStyle w:val="a3"/>
        <w:ind w:left="232" w:right="551"/>
        <w:jc w:val="both"/>
      </w:pPr>
      <w:r>
        <w:t>Γυαλιά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διαφανή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πανοραμικό</w:t>
      </w:r>
      <w:r>
        <w:rPr>
          <w:spacing w:val="1"/>
        </w:rPr>
        <w:t xml:space="preserve"> </w:t>
      </w:r>
      <w:r>
        <w:t>τζάμι,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πλευρική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μπροστινή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μολυσματικούς</w:t>
      </w:r>
      <w:r>
        <w:rPr>
          <w:spacing w:val="1"/>
        </w:rPr>
        <w:t xml:space="preserve"> </w:t>
      </w:r>
      <w:r>
        <w:t>ιούς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σκόνη.</w:t>
      </w:r>
      <w:r>
        <w:rPr>
          <w:spacing w:val="1"/>
        </w:rPr>
        <w:t xml:space="preserve"> </w:t>
      </w:r>
      <w:r>
        <w:t>Κατασκευασμένα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PVC.</w:t>
      </w:r>
      <w:r>
        <w:rPr>
          <w:spacing w:val="1"/>
        </w:rPr>
        <w:t xml:space="preserve"> </w:t>
      </w:r>
      <w:r>
        <w:t>Να διαθέτει</w:t>
      </w:r>
      <w:r>
        <w:rPr>
          <w:spacing w:val="1"/>
        </w:rPr>
        <w:t xml:space="preserve"> </w:t>
      </w:r>
      <w:r>
        <w:t>κανάλια</w:t>
      </w:r>
      <w:r>
        <w:rPr>
          <w:spacing w:val="1"/>
        </w:rPr>
        <w:t xml:space="preserve"> </w:t>
      </w:r>
      <w:r>
        <w:t>εξαερισμού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εμποδίζουν το θάμπωμα και ο φακός τους να είναι πολυανθρακικός. Μεγάλη περιοχή στήριξης γύρω από το</w:t>
      </w:r>
      <w:r>
        <w:rPr>
          <w:spacing w:val="-47"/>
        </w:rPr>
        <w:t xml:space="preserve"> </w:t>
      </w:r>
      <w:r>
        <w:t>πρόσωπο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λάστιχο.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spacing w:line="267" w:lineRule="exact"/>
        <w:ind w:left="232"/>
        <w:jc w:val="both"/>
      </w:pPr>
      <w:r>
        <w:rPr>
          <w:spacing w:val="-1"/>
        </w:rPr>
        <w:t>Ποδονάρια</w:t>
      </w:r>
      <w:r>
        <w:rPr>
          <w:spacing w:val="-12"/>
        </w:rPr>
        <w:t xml:space="preserve"> </w:t>
      </w:r>
      <w:r>
        <w:rPr>
          <w:spacing w:val="-1"/>
        </w:rPr>
        <w:t>μιας</w:t>
      </w:r>
      <w:r>
        <w:rPr>
          <w:spacing w:val="-8"/>
        </w:rPr>
        <w:t xml:space="preserve"> </w:t>
      </w:r>
      <w:r>
        <w:rPr>
          <w:spacing w:val="-1"/>
        </w:rPr>
        <w:t>χρήσης</w:t>
      </w:r>
      <w:r>
        <w:rPr>
          <w:spacing w:val="-9"/>
        </w:rPr>
        <w:t xml:space="preserve"> </w:t>
      </w:r>
      <w:r>
        <w:t>μπλε</w:t>
      </w:r>
      <w:r>
        <w:rPr>
          <w:spacing w:val="-10"/>
        </w:rPr>
        <w:t xml:space="preserve"> </w:t>
      </w:r>
      <w:r>
        <w:t>χρώμα.</w:t>
      </w:r>
    </w:p>
    <w:p w:rsidR="0076021C" w:rsidRDefault="00B00670">
      <w:pPr>
        <w:pStyle w:val="a3"/>
        <w:ind w:left="232" w:right="553"/>
        <w:jc w:val="both"/>
      </w:pPr>
      <w:r>
        <w:t>Αδιάβροχα πλαστικά ποδονάρια μιας χρήσης σε συσκευασία των 100 τεμαχίων. Περιμετρικά έχουν λάστιχο</w:t>
      </w:r>
      <w:r>
        <w:rPr>
          <w:spacing w:val="1"/>
        </w:rPr>
        <w:t xml:space="preserve"> </w:t>
      </w:r>
      <w:r>
        <w:t>ώστε να εφαρμόζουν σε</w:t>
      </w:r>
      <w:r>
        <w:rPr>
          <w:spacing w:val="-2"/>
        </w:rPr>
        <w:t xml:space="preserve"> </w:t>
      </w:r>
      <w:r>
        <w:t>όλα τα μεγέθη</w:t>
      </w:r>
      <w:r>
        <w:rPr>
          <w:spacing w:val="-2"/>
        </w:rPr>
        <w:t xml:space="preserve"> </w:t>
      </w:r>
      <w:r>
        <w:t>παπουτσιών.</w:t>
      </w:r>
    </w:p>
    <w:p w:rsidR="0076021C" w:rsidRDefault="0076021C">
      <w:pPr>
        <w:pStyle w:val="a3"/>
      </w:pPr>
    </w:p>
    <w:p w:rsidR="0076021C" w:rsidRDefault="00B00670">
      <w:pPr>
        <w:pStyle w:val="a3"/>
        <w:ind w:left="232"/>
        <w:jc w:val="both"/>
      </w:pPr>
      <w:r>
        <w:rPr>
          <w:spacing w:val="-1"/>
        </w:rPr>
        <w:t>Σκούφοι</w:t>
      </w:r>
      <w:r>
        <w:rPr>
          <w:spacing w:val="-11"/>
        </w:rPr>
        <w:t xml:space="preserve"> </w:t>
      </w:r>
      <w:r>
        <w:rPr>
          <w:spacing w:val="-1"/>
        </w:rPr>
        <w:t>μιας</w:t>
      </w:r>
      <w:r>
        <w:rPr>
          <w:spacing w:val="-9"/>
        </w:rPr>
        <w:t xml:space="preserve"> </w:t>
      </w:r>
      <w:r>
        <w:t>χρήσης.</w:t>
      </w:r>
    </w:p>
    <w:p w:rsidR="0076021C" w:rsidRDefault="00B00670">
      <w:pPr>
        <w:pStyle w:val="a3"/>
        <w:ind w:left="232" w:right="552"/>
        <w:jc w:val="both"/>
      </w:pPr>
      <w:r>
        <w:t>Σκουφάκια</w:t>
      </w:r>
      <w:r>
        <w:rPr>
          <w:spacing w:val="1"/>
        </w:rPr>
        <w:t xml:space="preserve"> </w:t>
      </w:r>
      <w:r>
        <w:t>μιας</w:t>
      </w:r>
      <w:r>
        <w:rPr>
          <w:spacing w:val="1"/>
        </w:rPr>
        <w:t xml:space="preserve"> </w:t>
      </w:r>
      <w:r>
        <w:t>χρήσης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nonwoven</w:t>
      </w:r>
      <w:r>
        <w:rPr>
          <w:spacing w:val="1"/>
        </w:rPr>
        <w:t xml:space="preserve"> </w:t>
      </w:r>
      <w:r>
        <w:t>υλικό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λάστιχο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συσκευασία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τεμαχίων.</w:t>
      </w:r>
      <w:r>
        <w:rPr>
          <w:spacing w:val="1"/>
        </w:rPr>
        <w:t xml:space="preserve"> </w:t>
      </w:r>
      <w:r>
        <w:t>Κατασκευασμένο από συγκολλημένες ίνες πολυπροπυλενίου. Ασφαλίζει τα μαλλιά και ελαχιστοποιεί τον</w:t>
      </w:r>
      <w:r>
        <w:rPr>
          <w:spacing w:val="1"/>
        </w:rPr>
        <w:t xml:space="preserve"> </w:t>
      </w:r>
      <w:r>
        <w:t>κίνδυνο</w:t>
      </w:r>
      <w:r>
        <w:rPr>
          <w:spacing w:val="-4"/>
        </w:rPr>
        <w:t xml:space="preserve"> </w:t>
      </w:r>
      <w:r>
        <w:t>μόλυνσης. Μαλακό</w:t>
      </w:r>
      <w:r>
        <w:rPr>
          <w:spacing w:val="-1"/>
        </w:rPr>
        <w:t xml:space="preserve"> </w:t>
      </w:r>
      <w:r>
        <w:t>μη-υφασμένο.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spacing w:before="1"/>
        <w:ind w:left="232" w:right="552"/>
        <w:jc w:val="both"/>
      </w:pPr>
      <w:r>
        <w:t>Είναι</w:t>
      </w:r>
      <w:r>
        <w:rPr>
          <w:spacing w:val="1"/>
        </w:rPr>
        <w:t xml:space="preserve"> </w:t>
      </w:r>
      <w:r>
        <w:t>αναγκαίο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βεβαιώνεται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πιστοποίηση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προσφερόμενων</w:t>
      </w:r>
      <w:r>
        <w:rPr>
          <w:spacing w:val="1"/>
        </w:rPr>
        <w:t xml:space="preserve"> </w:t>
      </w:r>
      <w:r>
        <w:t>προϊόντων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επισύναψη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αναφορά των αντίστοιχων πιστοποιητικών προτύπων εξασφάλισης της ποιότητας CE MARK και ISO και</w:t>
      </w:r>
      <w:r>
        <w:rPr>
          <w:spacing w:val="1"/>
        </w:rPr>
        <w:t xml:space="preserve"> </w:t>
      </w:r>
      <w:r>
        <w:t>έγκρισης ΕΚΑΠΤΥ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της Ε.Ε.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αντίστοιχων πιστοποιητικών που εκδίδονται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οργανισμούς</w:t>
      </w:r>
      <w:r>
        <w:rPr>
          <w:spacing w:val="-1"/>
        </w:rPr>
        <w:t xml:space="preserve"> </w:t>
      </w:r>
      <w:r>
        <w:t>εξασφάλισης</w:t>
      </w:r>
      <w:r>
        <w:rPr>
          <w:spacing w:val="-2"/>
        </w:rPr>
        <w:t xml:space="preserve"> </w:t>
      </w:r>
      <w:r>
        <w:t>της ποιότητας.</w:t>
      </w:r>
    </w:p>
    <w:p w:rsidR="0076021C" w:rsidRDefault="00B00670">
      <w:pPr>
        <w:pStyle w:val="a3"/>
        <w:spacing w:line="267" w:lineRule="exact"/>
        <w:ind w:left="232"/>
      </w:pPr>
      <w:r>
        <w:rPr>
          <w:u w:val="single"/>
        </w:rPr>
        <w:t>Παρακαλείσθε</w:t>
      </w:r>
      <w:r>
        <w:rPr>
          <w:spacing w:val="-6"/>
          <w:u w:val="single"/>
        </w:rPr>
        <w:t xml:space="preserve"> </w:t>
      </w:r>
      <w:r>
        <w:rPr>
          <w:u w:val="single"/>
        </w:rPr>
        <w:t>να</w:t>
      </w:r>
      <w:r>
        <w:rPr>
          <w:spacing w:val="-2"/>
          <w:u w:val="single"/>
        </w:rPr>
        <w:t xml:space="preserve"> </w:t>
      </w:r>
      <w:r>
        <w:rPr>
          <w:u w:val="single"/>
        </w:rPr>
        <w:t>συμμετάσχετε</w:t>
      </w:r>
      <w:r>
        <w:rPr>
          <w:spacing w:val="-2"/>
          <w:u w:val="single"/>
        </w:rPr>
        <w:t xml:space="preserve"> </w:t>
      </w:r>
      <w:r>
        <w:rPr>
          <w:u w:val="single"/>
        </w:rPr>
        <w:t>μόνο</w:t>
      </w:r>
      <w:r>
        <w:rPr>
          <w:spacing w:val="-6"/>
          <w:u w:val="single"/>
        </w:rPr>
        <w:t xml:space="preserve"> </w:t>
      </w:r>
      <w:r>
        <w:rPr>
          <w:u w:val="single"/>
        </w:rPr>
        <w:t>εφόσον</w:t>
      </w:r>
      <w:r>
        <w:rPr>
          <w:spacing w:val="-5"/>
          <w:u w:val="single"/>
        </w:rPr>
        <w:t xml:space="preserve"> </w:t>
      </w:r>
      <w:r>
        <w:rPr>
          <w:u w:val="single"/>
        </w:rPr>
        <w:t>έχετε</w:t>
      </w:r>
      <w:r>
        <w:rPr>
          <w:spacing w:val="-4"/>
          <w:u w:val="single"/>
        </w:rPr>
        <w:t xml:space="preserve"> </w:t>
      </w:r>
      <w:r>
        <w:rPr>
          <w:u w:val="single"/>
        </w:rPr>
        <w:t>ετοιμοπαράδοτο</w:t>
      </w:r>
      <w:r>
        <w:rPr>
          <w:spacing w:val="-3"/>
          <w:u w:val="single"/>
        </w:rPr>
        <w:t xml:space="preserve"> </w:t>
      </w:r>
      <w:r>
        <w:rPr>
          <w:u w:val="single"/>
        </w:rPr>
        <w:t>υλικό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άμεση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παράδοση.</w:t>
      </w:r>
    </w:p>
    <w:p w:rsidR="0076021C" w:rsidRDefault="0086520F">
      <w:pPr>
        <w:pStyle w:val="a3"/>
        <w:rPr>
          <w:sz w:val="20"/>
        </w:rPr>
      </w:pPr>
      <w:r w:rsidRPr="0086520F">
        <w:pict>
          <v:shape id="_x0000_s1029" type="#_x0000_t202" style="position:absolute;margin-left:34.15pt;margin-top:26.9pt;width:270pt;height:20pt;z-index:157404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before="62" w:line="338" w:lineRule="exact"/>
                    <w:ind w:left="108"/>
                    <w:rPr>
                      <w:rFonts w:ascii="Arial MT"/>
                      <w:sz w:val="36"/>
                    </w:rPr>
                  </w:pPr>
                  <w:r>
                    <w:rPr>
                      <w:rFonts w:ascii="Arial MT"/>
                      <w:sz w:val="36"/>
                    </w:rPr>
                    <w:t>22PROC010660826 2022-05-31</w:t>
                  </w:r>
                </w:p>
              </w:txbxContent>
            </v:textbox>
            <w10:wrap anchorx="page" anchory="page"/>
          </v:shape>
        </w:pict>
      </w:r>
    </w:p>
    <w:p w:rsidR="0076021C" w:rsidRDefault="0086520F">
      <w:pPr>
        <w:pStyle w:val="a3"/>
        <w:spacing w:before="1"/>
        <w:ind w:left="232"/>
      </w:pPr>
      <w:r>
        <w:pict>
          <v:shape id="_x0000_s1028" type="#_x0000_t202" style="position:absolute;left:0;text-align:left;margin-left:395.3pt;margin-top:10pt;width:170pt;height:20pt;z-index:157399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 w:rsidR="00B00670">
        <w:rPr>
          <w:spacing w:val="-2"/>
        </w:rPr>
        <w:t>ΠΑΡΑΚΑΛΟΥΜΕ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ΟΠΩΣ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ΣΤΗΝ</w:t>
      </w:r>
      <w:r w:rsidR="00B00670">
        <w:rPr>
          <w:spacing w:val="-8"/>
        </w:rPr>
        <w:t xml:space="preserve"> </w:t>
      </w:r>
      <w:r w:rsidR="00B00670">
        <w:rPr>
          <w:spacing w:val="-1"/>
        </w:rPr>
        <w:t>ΠΡΟΣΦΟΡΑ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ΣΑΣ</w:t>
      </w:r>
      <w:r w:rsidR="00B00670">
        <w:rPr>
          <w:spacing w:val="-8"/>
        </w:rPr>
        <w:t xml:space="preserve"> </w:t>
      </w:r>
      <w:r w:rsidR="00B00670">
        <w:rPr>
          <w:spacing w:val="-1"/>
        </w:rPr>
        <w:t>ΝΑ</w:t>
      </w:r>
      <w:r w:rsidR="00B00670">
        <w:rPr>
          <w:spacing w:val="-10"/>
        </w:rPr>
        <w:t xml:space="preserve"> </w:t>
      </w:r>
      <w:r w:rsidR="00B00670">
        <w:rPr>
          <w:spacing w:val="-1"/>
        </w:rPr>
        <w:t>ΑΝΑΦΕΡΟΝΤΑΙ</w:t>
      </w:r>
      <w:r w:rsidR="00B00670">
        <w:rPr>
          <w:spacing w:val="-9"/>
        </w:rPr>
        <w:t xml:space="preserve"> </w:t>
      </w:r>
      <w:r w:rsidR="00B00670">
        <w:rPr>
          <w:spacing w:val="-1"/>
        </w:rPr>
        <w:t>ΤΑ</w:t>
      </w:r>
      <w:r w:rsidR="00B00670">
        <w:rPr>
          <w:spacing w:val="-11"/>
        </w:rPr>
        <w:t xml:space="preserve"> </w:t>
      </w:r>
      <w:r w:rsidR="00B00670">
        <w:rPr>
          <w:spacing w:val="-1"/>
        </w:rPr>
        <w:t>ΚΑΤΩΘΙ:</w:t>
      </w: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jc w:val="both"/>
      </w:pPr>
      <w:r>
        <w:t>Οι</w:t>
      </w:r>
      <w:r>
        <w:rPr>
          <w:spacing w:val="-3"/>
        </w:rPr>
        <w:t xml:space="preserve"> </w:t>
      </w:r>
      <w:r>
        <w:t>προμηθευτές</w:t>
      </w:r>
      <w:r>
        <w:rPr>
          <w:spacing w:val="-2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αναφέρουν</w:t>
      </w:r>
      <w:r>
        <w:rPr>
          <w:spacing w:val="-3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προσφορά</w:t>
      </w:r>
      <w:r>
        <w:rPr>
          <w:spacing w:val="-3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κάτωθι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απαραίτητα: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spacing w:before="1"/>
        <w:ind w:hanging="361"/>
        <w:jc w:val="left"/>
      </w:pPr>
      <w:r>
        <w:t>Κωδικός</w:t>
      </w:r>
      <w:r>
        <w:rPr>
          <w:spacing w:val="-4"/>
        </w:rPr>
        <w:t xml:space="preserve"> </w:t>
      </w:r>
      <w:r>
        <w:t>αιτήματος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Κέντρου</w:t>
      </w:r>
      <w:r>
        <w:rPr>
          <w:spacing w:val="-5"/>
        </w:rPr>
        <w:t xml:space="preserve"> </w:t>
      </w:r>
      <w:r>
        <w:t>Κοινωνικής</w:t>
      </w:r>
      <w:r>
        <w:rPr>
          <w:spacing w:val="-6"/>
        </w:rPr>
        <w:t xml:space="preserve"> </w:t>
      </w:r>
      <w:r>
        <w:t>Πρόνοιας</w:t>
      </w:r>
      <w:r>
        <w:rPr>
          <w:spacing w:val="-9"/>
        </w:rPr>
        <w:t xml:space="preserve"> </w:t>
      </w:r>
      <w:r>
        <w:t>Περιφέρειας</w:t>
      </w:r>
      <w:r>
        <w:rPr>
          <w:spacing w:val="-4"/>
        </w:rPr>
        <w:t xml:space="preserve"> </w:t>
      </w:r>
      <w:r>
        <w:t>Κρήτης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ind w:hanging="361"/>
        <w:jc w:val="left"/>
      </w:pPr>
      <w:r>
        <w:t>Κωδικός</w:t>
      </w:r>
      <w:r>
        <w:rPr>
          <w:spacing w:val="-4"/>
        </w:rPr>
        <w:t xml:space="preserve"> </w:t>
      </w:r>
      <w:r>
        <w:t>είδους</w:t>
      </w:r>
      <w:r>
        <w:rPr>
          <w:spacing w:val="-3"/>
        </w:rPr>
        <w:t xml:space="preserve"> </w:t>
      </w:r>
      <w:r>
        <w:t>εταιρείας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spacing w:before="1"/>
        <w:ind w:hanging="361"/>
        <w:jc w:val="left"/>
      </w:pPr>
      <w:r>
        <w:t>Κωδ.</w:t>
      </w:r>
      <w:r>
        <w:rPr>
          <w:spacing w:val="-3"/>
        </w:rPr>
        <w:t xml:space="preserve"> </w:t>
      </w:r>
      <w:r>
        <w:t>Κατασκευαστή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spacing w:line="279" w:lineRule="exact"/>
        <w:ind w:hanging="361"/>
        <w:jc w:val="left"/>
      </w:pPr>
      <w:r>
        <w:t>Κατηγορία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περιγραφή</w:t>
      </w:r>
      <w:r>
        <w:rPr>
          <w:spacing w:val="-4"/>
        </w:rPr>
        <w:t xml:space="preserve"> </w:t>
      </w:r>
      <w:r>
        <w:t>υλικού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spacing w:line="279" w:lineRule="exact"/>
        <w:ind w:hanging="361"/>
        <w:jc w:val="left"/>
      </w:pPr>
      <w:r>
        <w:t>REF</w:t>
      </w:r>
      <w:r>
        <w:rPr>
          <w:spacing w:val="-2"/>
        </w:rPr>
        <w:t xml:space="preserve"> </w:t>
      </w:r>
      <w:r>
        <w:t>Number</w:t>
      </w:r>
    </w:p>
    <w:p w:rsidR="0076021C" w:rsidRDefault="00B00670">
      <w:pPr>
        <w:pStyle w:val="a4"/>
        <w:numPr>
          <w:ilvl w:val="1"/>
          <w:numId w:val="3"/>
        </w:numPr>
        <w:tabs>
          <w:tab w:val="left" w:pos="953"/>
          <w:tab w:val="left" w:pos="954"/>
        </w:tabs>
        <w:spacing w:before="1"/>
        <w:ind w:hanging="361"/>
        <w:jc w:val="left"/>
      </w:pPr>
      <w:r>
        <w:t>Κατασκευαστικός</w:t>
      </w:r>
      <w:r>
        <w:rPr>
          <w:spacing w:val="-5"/>
        </w:rPr>
        <w:t xml:space="preserve"> </w:t>
      </w:r>
      <w:r>
        <w:t>οίκος</w:t>
      </w:r>
    </w:p>
    <w:p w:rsidR="0076021C" w:rsidRDefault="0076021C">
      <w:pPr>
        <w:pStyle w:val="a3"/>
      </w:pP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ind w:right="548"/>
        <w:jc w:val="both"/>
      </w:pPr>
      <w:r>
        <w:t>Στην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κωδικός</w:t>
      </w:r>
      <w:r>
        <w:rPr>
          <w:spacing w:val="1"/>
        </w:rPr>
        <w:t xml:space="preserve"> </w:t>
      </w:r>
      <w:r>
        <w:t>παρατηρητηρίου</w:t>
      </w:r>
      <w:r>
        <w:rPr>
          <w:spacing w:val="1"/>
        </w:rPr>
        <w:t xml:space="preserve"> </w:t>
      </w:r>
      <w:r>
        <w:t>είδους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0000EE"/>
          </w:rPr>
          <w:t>http://84.205.248.47/front.php/simple/listing</w:t>
        </w:r>
        <w:r>
          <w:t>)</w:t>
        </w:r>
      </w:hyperlink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τιμή</w:t>
      </w:r>
      <w:r>
        <w:rPr>
          <w:spacing w:val="1"/>
        </w:rPr>
        <w:t xml:space="preserve"> </w:t>
      </w:r>
      <w:r>
        <w:t>παρατηρητηρίου</w:t>
      </w:r>
      <w:r>
        <w:rPr>
          <w:spacing w:val="1"/>
        </w:rPr>
        <w:t xml:space="preserve"> </w:t>
      </w:r>
      <w:r>
        <w:t>τιμών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κατατεθεί</w:t>
      </w:r>
      <w:r>
        <w:rPr>
          <w:spacing w:val="-8"/>
        </w:rPr>
        <w:t xml:space="preserve"> </w:t>
      </w:r>
      <w:r>
        <w:t>υπεύθυνη</w:t>
      </w:r>
      <w:r>
        <w:rPr>
          <w:spacing w:val="-4"/>
        </w:rPr>
        <w:t xml:space="preserve"> </w:t>
      </w:r>
      <w:r>
        <w:t>δήλωση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υπάγεται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αυτό.</w:t>
      </w: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ind w:right="547"/>
        <w:jc w:val="both"/>
      </w:pPr>
      <w:r>
        <w:t>Στην προσφορά είδους να αναφέρεται ο κωδικός του ΕΚΑΠΤΥ (πρώην ΕΚΕΒΥΛ ΑΕ) και ο κωδικός GMDN</w:t>
      </w:r>
      <w:r>
        <w:rPr>
          <w:spacing w:val="1"/>
        </w:rPr>
        <w:t xml:space="preserve"> </w:t>
      </w:r>
      <w:r>
        <w:t>απαραίτητα.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κατατεθεί</w:t>
      </w:r>
      <w:r>
        <w:rPr>
          <w:spacing w:val="-3"/>
        </w:rPr>
        <w:t xml:space="preserve"> </w:t>
      </w:r>
      <w:r>
        <w:t>υπεύθυνη</w:t>
      </w:r>
      <w:r>
        <w:rPr>
          <w:spacing w:val="-5"/>
        </w:rPr>
        <w:t xml:space="preserve"> </w:t>
      </w:r>
      <w:r>
        <w:t>δήλωση</w:t>
      </w:r>
      <w:r>
        <w:rPr>
          <w:spacing w:val="-1"/>
        </w:rPr>
        <w:t xml:space="preserve"> </w:t>
      </w:r>
      <w:r>
        <w:t>σε περίπτωση</w:t>
      </w:r>
      <w:r>
        <w:rPr>
          <w:spacing w:val="-2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υπάγεται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αυτό.</w:t>
      </w: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jc w:val="both"/>
      </w:pPr>
      <w:r>
        <w:t>Να</w:t>
      </w:r>
      <w:r>
        <w:rPr>
          <w:spacing w:val="-3"/>
        </w:rPr>
        <w:t xml:space="preserve"> </w:t>
      </w:r>
      <w:r>
        <w:t>δηλώνεται</w:t>
      </w:r>
      <w:r>
        <w:rPr>
          <w:spacing w:val="-4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όλα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προσφερόμενα</w:t>
      </w:r>
      <w:r>
        <w:rPr>
          <w:spacing w:val="-4"/>
        </w:rPr>
        <w:t xml:space="preserve"> </w:t>
      </w:r>
      <w:r>
        <w:t>είδη</w:t>
      </w:r>
      <w:r>
        <w:rPr>
          <w:spacing w:val="-5"/>
        </w:rPr>
        <w:t xml:space="preserve"> </w:t>
      </w:r>
      <w:r>
        <w:t>φέρουν</w:t>
      </w:r>
      <w:r>
        <w:rPr>
          <w:spacing w:val="-5"/>
        </w:rPr>
        <w:t xml:space="preserve"> </w:t>
      </w:r>
      <w:r>
        <w:t>πιστοποιητικό</w:t>
      </w:r>
      <w:r>
        <w:rPr>
          <w:spacing w:val="-4"/>
        </w:rPr>
        <w:t xml:space="preserve"> </w:t>
      </w:r>
      <w:r>
        <w:t>καταλληλόλητας</w:t>
      </w:r>
      <w:r>
        <w:rPr>
          <w:spacing w:val="-1"/>
        </w:rPr>
        <w:t xml:space="preserve"> </w:t>
      </w:r>
      <w:r>
        <w:t>CΕ.</w:t>
      </w: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jc w:val="both"/>
      </w:pPr>
      <w:r>
        <w:t>Να</w:t>
      </w:r>
      <w:r>
        <w:rPr>
          <w:spacing w:val="-3"/>
        </w:rPr>
        <w:t xml:space="preserve"> </w:t>
      </w:r>
      <w:r>
        <w:t>αναφέρεται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προσφορά</w:t>
      </w:r>
      <w:r>
        <w:rPr>
          <w:spacing w:val="-2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χρόνος</w:t>
      </w:r>
      <w:r>
        <w:rPr>
          <w:spacing w:val="-5"/>
        </w:rPr>
        <w:t xml:space="preserve"> </w:t>
      </w:r>
      <w:r>
        <w:t>ισχύος</w:t>
      </w:r>
      <w:r>
        <w:rPr>
          <w:spacing w:val="-5"/>
        </w:rPr>
        <w:t xml:space="preserve"> </w:t>
      </w:r>
      <w:r>
        <w:t>προσφοράς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χρόνος</w:t>
      </w:r>
      <w:r>
        <w:rPr>
          <w:spacing w:val="-6"/>
        </w:rPr>
        <w:t xml:space="preserve"> </w:t>
      </w:r>
      <w:r>
        <w:t>παράδοσης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υλικών.</w:t>
      </w:r>
    </w:p>
    <w:p w:rsidR="0076021C" w:rsidRDefault="00B00670">
      <w:pPr>
        <w:pStyle w:val="a4"/>
        <w:numPr>
          <w:ilvl w:val="0"/>
          <w:numId w:val="3"/>
        </w:numPr>
        <w:tabs>
          <w:tab w:val="left" w:pos="661"/>
        </w:tabs>
        <w:ind w:right="548"/>
        <w:jc w:val="both"/>
      </w:pPr>
      <w:r>
        <w:t>Εάν δεν υπάρχουν τα υλικά κατά το χρονικό διάστημα του αιτήματός μας, παρακαλούμε για 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ποιο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διαθέσιμα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εταιρεία</w:t>
      </w:r>
      <w:r>
        <w:rPr>
          <w:spacing w:val="1"/>
        </w:rPr>
        <w:t xml:space="preserve"> </w:t>
      </w:r>
      <w:r>
        <w:t>σας.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δήλωσης</w:t>
      </w:r>
      <w:r>
        <w:rPr>
          <w:spacing w:val="1"/>
        </w:rPr>
        <w:t xml:space="preserve"> </w:t>
      </w:r>
      <w:r>
        <w:t>εννοείται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ετοιμοπαράδοτο</w:t>
      </w:r>
      <w:r>
        <w:rPr>
          <w:spacing w:val="1"/>
        </w:rPr>
        <w:t xml:space="preserve"> </w:t>
      </w:r>
      <w:r>
        <w:t>υλικό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παράδοση.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ind w:left="232"/>
      </w:pPr>
      <w:r>
        <w:rPr>
          <w:spacing w:val="-2"/>
        </w:rPr>
        <w:t>ΕΝΑΛΛΑΚΤΙΚΕΣ</w:t>
      </w:r>
      <w:r>
        <w:rPr>
          <w:spacing w:val="-10"/>
        </w:rPr>
        <w:t xml:space="preserve"> </w:t>
      </w:r>
      <w:r>
        <w:rPr>
          <w:spacing w:val="-2"/>
        </w:rPr>
        <w:t>ΠΡΟΣΦΟΡΕΣ</w:t>
      </w:r>
      <w:r>
        <w:rPr>
          <w:spacing w:val="-9"/>
        </w:rPr>
        <w:t xml:space="preserve"> </w:t>
      </w:r>
      <w:r>
        <w:rPr>
          <w:spacing w:val="-1"/>
        </w:rPr>
        <w:t>ΔΕΝ</w:t>
      </w:r>
      <w:r>
        <w:rPr>
          <w:spacing w:val="-10"/>
        </w:rPr>
        <w:t xml:space="preserve"> </w:t>
      </w:r>
      <w:r>
        <w:rPr>
          <w:spacing w:val="-1"/>
        </w:rPr>
        <w:t>ΓΙΝΟΝΤΑΙ</w:t>
      </w:r>
      <w:r>
        <w:rPr>
          <w:spacing w:val="-11"/>
        </w:rPr>
        <w:t xml:space="preserve"> </w:t>
      </w:r>
      <w:r>
        <w:rPr>
          <w:spacing w:val="-1"/>
        </w:rPr>
        <w:t>ΔΕΚΤΕΣ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ΑΠΟΡΡΙΠΤΟΝΤΑΙ.</w:t>
      </w:r>
    </w:p>
    <w:p w:rsidR="0076021C" w:rsidRDefault="0076021C">
      <w:pPr>
        <w:pStyle w:val="a3"/>
        <w:spacing w:before="11"/>
        <w:rPr>
          <w:sz w:val="21"/>
        </w:rPr>
      </w:pPr>
    </w:p>
    <w:p w:rsidR="0076021C" w:rsidRDefault="00B00670">
      <w:pPr>
        <w:pStyle w:val="a3"/>
        <w:ind w:left="232"/>
      </w:pPr>
      <w:r>
        <w:rPr>
          <w:u w:val="single"/>
        </w:rPr>
        <w:t>Τιμή</w:t>
      </w:r>
      <w:r>
        <w:rPr>
          <w:spacing w:val="33"/>
          <w:u w:val="single"/>
        </w:rPr>
        <w:t xml:space="preserve"> </w:t>
      </w:r>
      <w:r>
        <w:rPr>
          <w:u w:val="single"/>
        </w:rPr>
        <w:t>προσφοράς</w:t>
      </w:r>
      <w:r>
        <w:t>:</w:t>
      </w:r>
      <w:r>
        <w:rPr>
          <w:spacing w:val="34"/>
        </w:rPr>
        <w:t xml:space="preserve"> </w:t>
      </w:r>
      <w:r>
        <w:t>Αναλυτικά</w:t>
      </w:r>
      <w:r>
        <w:rPr>
          <w:spacing w:val="37"/>
        </w:rPr>
        <w:t xml:space="preserve"> </w:t>
      </w:r>
      <w:r>
        <w:t>σε</w:t>
      </w:r>
      <w:r>
        <w:rPr>
          <w:spacing w:val="37"/>
        </w:rPr>
        <w:t xml:space="preserve"> </w:t>
      </w:r>
      <w:r>
        <w:t>ΕΥΡΩ</w:t>
      </w:r>
      <w:r>
        <w:rPr>
          <w:spacing w:val="37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σταθερή</w:t>
      </w:r>
      <w:r>
        <w:rPr>
          <w:spacing w:val="38"/>
        </w:rPr>
        <w:t xml:space="preserve"> </w:t>
      </w:r>
      <w:r>
        <w:t>μέχρι</w:t>
      </w:r>
      <w:r>
        <w:rPr>
          <w:spacing w:val="35"/>
        </w:rPr>
        <w:t xml:space="preserve"> </w:t>
      </w:r>
      <w:r>
        <w:t>την</w:t>
      </w:r>
      <w:r>
        <w:rPr>
          <w:spacing w:val="35"/>
        </w:rPr>
        <w:t xml:space="preserve"> </w:t>
      </w:r>
      <w:r>
        <w:t>οριστική</w:t>
      </w:r>
      <w:r>
        <w:rPr>
          <w:spacing w:val="37"/>
        </w:rPr>
        <w:t xml:space="preserve"> </w:t>
      </w:r>
      <w:r>
        <w:t>παραλαβή</w:t>
      </w:r>
      <w:r>
        <w:rPr>
          <w:spacing w:val="36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ειδών.</w:t>
      </w:r>
      <w:r>
        <w:rPr>
          <w:spacing w:val="38"/>
        </w:rPr>
        <w:t xml:space="preserve"> </w:t>
      </w:r>
      <w:r>
        <w:t>Η</w:t>
      </w:r>
      <w:r>
        <w:rPr>
          <w:spacing w:val="36"/>
        </w:rPr>
        <w:t xml:space="preserve"> </w:t>
      </w:r>
      <w:r>
        <w:t>τιμή</w:t>
      </w:r>
      <w:r>
        <w:rPr>
          <w:spacing w:val="37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προσφοράς</w:t>
      </w:r>
      <w:r>
        <w:rPr>
          <w:spacing w:val="-3"/>
        </w:rPr>
        <w:t xml:space="preserve"> </w:t>
      </w:r>
      <w:r>
        <w:t>σας</w:t>
      </w:r>
      <w:r>
        <w:rPr>
          <w:spacing w:val="-6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πρέπει</w:t>
      </w:r>
      <w:r>
        <w:rPr>
          <w:spacing w:val="-6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υπερβαίνει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Τιμή</w:t>
      </w:r>
      <w:r>
        <w:rPr>
          <w:spacing w:val="-4"/>
        </w:rPr>
        <w:t xml:space="preserve"> </w:t>
      </w:r>
      <w:r>
        <w:t>παρατηρητηρίου</w:t>
      </w:r>
      <w:r>
        <w:rPr>
          <w:spacing w:val="-6"/>
        </w:rPr>
        <w:t xml:space="preserve"> </w:t>
      </w:r>
      <w:r>
        <w:t>(όπου</w:t>
      </w:r>
      <w:r>
        <w:rPr>
          <w:spacing w:val="-6"/>
        </w:rPr>
        <w:t xml:space="preserve"> </w:t>
      </w:r>
      <w:r>
        <w:t>υπάρχει).</w:t>
      </w:r>
    </w:p>
    <w:p w:rsidR="0076021C" w:rsidRDefault="00B00670">
      <w:pPr>
        <w:pStyle w:val="a3"/>
        <w:ind w:left="232" w:right="560"/>
      </w:pPr>
      <w:r>
        <w:t>Προσφορές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αναγράφουν</w:t>
      </w:r>
      <w:r>
        <w:rPr>
          <w:spacing w:val="1"/>
        </w:rPr>
        <w:t xml:space="preserve"> </w:t>
      </w:r>
      <w:r>
        <w:t>τιμές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Π.</w:t>
      </w:r>
      <w:r>
        <w:rPr>
          <w:spacing w:val="1"/>
        </w:rPr>
        <w:t xml:space="preserve"> </w:t>
      </w:r>
      <w:r>
        <w:t>Τ.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ΕΠΥ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3846/2010</w:t>
      </w:r>
      <w:r>
        <w:rPr>
          <w:spacing w:val="1"/>
        </w:rPr>
        <w:t xml:space="preserve"> </w:t>
      </w:r>
      <w:r>
        <w:t>θα</w:t>
      </w:r>
      <w:r>
        <w:rPr>
          <w:spacing w:val="-47"/>
        </w:rPr>
        <w:t xml:space="preserve"> </w:t>
      </w:r>
      <w:r>
        <w:t>απορρίπτονται</w:t>
      </w:r>
      <w:r>
        <w:rPr>
          <w:spacing w:val="-3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απαράδεκτες.</w:t>
      </w:r>
    </w:p>
    <w:p w:rsidR="0076021C" w:rsidRDefault="00B00670">
      <w:pPr>
        <w:pStyle w:val="a3"/>
        <w:spacing w:before="1"/>
        <w:ind w:left="232"/>
      </w:pPr>
      <w:r>
        <w:t>Ο</w:t>
      </w:r>
      <w:r>
        <w:rPr>
          <w:spacing w:val="-3"/>
        </w:rPr>
        <w:t xml:space="preserve"> </w:t>
      </w:r>
      <w:r>
        <w:t>προμηθευτής</w:t>
      </w:r>
      <w:r>
        <w:rPr>
          <w:spacing w:val="-2"/>
        </w:rPr>
        <w:t xml:space="preserve"> </w:t>
      </w:r>
      <w:r>
        <w:t>υπόκειται</w:t>
      </w:r>
      <w:r>
        <w:rPr>
          <w:spacing w:val="-5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νόμιμες</w:t>
      </w:r>
      <w:r>
        <w:rPr>
          <w:spacing w:val="-5"/>
        </w:rPr>
        <w:t xml:space="preserve"> </w:t>
      </w:r>
      <w:r>
        <w:t>κρατήσεις.</w:t>
      </w:r>
    </w:p>
    <w:p w:rsidR="0076021C" w:rsidRDefault="0076021C">
      <w:pPr>
        <w:pStyle w:val="a3"/>
      </w:pPr>
    </w:p>
    <w:p w:rsidR="0076021C" w:rsidRDefault="00B00670">
      <w:pPr>
        <w:pStyle w:val="a3"/>
        <w:spacing w:before="1"/>
        <w:ind w:left="232" w:right="209"/>
      </w:pPr>
      <w:r>
        <w:rPr>
          <w:u w:val="single"/>
        </w:rPr>
        <w:t>Χρόνος</w:t>
      </w:r>
      <w:r>
        <w:rPr>
          <w:spacing w:val="19"/>
          <w:u w:val="single"/>
        </w:rPr>
        <w:t xml:space="preserve"> </w:t>
      </w:r>
      <w:r>
        <w:rPr>
          <w:u w:val="single"/>
        </w:rPr>
        <w:t>ισχύος</w:t>
      </w:r>
      <w:r>
        <w:rPr>
          <w:spacing w:val="20"/>
          <w:u w:val="single"/>
        </w:rPr>
        <w:t xml:space="preserve"> </w:t>
      </w:r>
      <w:r>
        <w:rPr>
          <w:u w:val="single"/>
        </w:rPr>
        <w:t>προσφορών</w:t>
      </w:r>
      <w:r>
        <w:t>:</w:t>
      </w:r>
      <w:r>
        <w:rPr>
          <w:spacing w:val="23"/>
        </w:rPr>
        <w:t xml:space="preserve"> </w:t>
      </w:r>
      <w:r>
        <w:t>Οι</w:t>
      </w:r>
      <w:r>
        <w:rPr>
          <w:spacing w:val="23"/>
        </w:rPr>
        <w:t xml:space="preserve"> </w:t>
      </w:r>
      <w:r>
        <w:t>προσφορές</w:t>
      </w:r>
      <w:r>
        <w:rPr>
          <w:spacing w:val="21"/>
        </w:rPr>
        <w:t xml:space="preserve"> </w:t>
      </w:r>
      <w:r>
        <w:t>ισχύουν</w:t>
      </w:r>
      <w:r>
        <w:rPr>
          <w:spacing w:val="21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δεσμεύουν</w:t>
      </w:r>
      <w:r>
        <w:rPr>
          <w:spacing w:val="21"/>
        </w:rPr>
        <w:t xml:space="preserve"> </w:t>
      </w:r>
      <w:r>
        <w:t>τους</w:t>
      </w:r>
      <w:r>
        <w:rPr>
          <w:spacing w:val="22"/>
        </w:rPr>
        <w:t xml:space="preserve"> </w:t>
      </w:r>
      <w:r>
        <w:t>προσφέροντες</w:t>
      </w:r>
      <w:r>
        <w:rPr>
          <w:spacing w:val="21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εκατόν</w:t>
      </w:r>
      <w:r>
        <w:rPr>
          <w:spacing w:val="-1"/>
        </w:rPr>
        <w:t xml:space="preserve"> </w:t>
      </w:r>
      <w:r>
        <w:t>είκοσι μέρες</w:t>
      </w:r>
      <w:r>
        <w:rPr>
          <w:spacing w:val="1"/>
        </w:rPr>
        <w:t xml:space="preserve"> </w:t>
      </w:r>
      <w:r>
        <w:t>(120) ημέρες.</w:t>
      </w:r>
    </w:p>
    <w:p w:rsidR="0076021C" w:rsidRDefault="0076021C">
      <w:pPr>
        <w:pStyle w:val="a3"/>
        <w:spacing w:before="10"/>
        <w:rPr>
          <w:sz w:val="21"/>
        </w:rPr>
      </w:pPr>
    </w:p>
    <w:p w:rsidR="0076021C" w:rsidRDefault="00B00670">
      <w:pPr>
        <w:pStyle w:val="a3"/>
        <w:ind w:left="232" w:right="550"/>
        <w:jc w:val="both"/>
      </w:pPr>
      <w:r>
        <w:t>Επισημαίνεται ότι σύμφωνα με τα οριζόμενα στο άρθρο 90 του Ν. 4412/2016 ισότιμες θεωρούνται οι</w:t>
      </w:r>
      <w:r>
        <w:rPr>
          <w:spacing w:val="1"/>
        </w:rPr>
        <w:t xml:space="preserve"> </w:t>
      </w:r>
      <w:r>
        <w:t>προσφορές με την ίδια ακριβώς τιμή. Στην περίπτωση αυτή το Κέντρο Κοινωνικής Πρόνοιας 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επιλέγει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ανάδοχο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κλήρωση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φορέων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υπέβαλαν</w:t>
      </w:r>
      <w:r>
        <w:rPr>
          <w:spacing w:val="1"/>
        </w:rPr>
        <w:t xml:space="preserve"> </w:t>
      </w:r>
      <w:r>
        <w:t>ισότιμες</w:t>
      </w:r>
      <w:r>
        <w:rPr>
          <w:spacing w:val="1"/>
        </w:rPr>
        <w:t xml:space="preserve"> </w:t>
      </w:r>
      <w:r>
        <w:t>προσφορές.</w:t>
      </w: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ind w:left="232" w:right="551"/>
        <w:jc w:val="both"/>
      </w:pPr>
      <w:r>
        <w:rPr>
          <w:u w:val="single"/>
        </w:rPr>
        <w:t>Χρόνος</w:t>
      </w:r>
      <w:r>
        <w:rPr>
          <w:spacing w:val="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1"/>
          <w:u w:val="single"/>
        </w:rPr>
        <w:t xml:space="preserve"> </w:t>
      </w:r>
      <w:r>
        <w:rPr>
          <w:u w:val="single"/>
        </w:rPr>
        <w:t>Τόπος</w:t>
      </w:r>
      <w:r>
        <w:rPr>
          <w:spacing w:val="1"/>
          <w:u w:val="single"/>
        </w:rPr>
        <w:t xml:space="preserve"> </w:t>
      </w:r>
      <w:r>
        <w:rPr>
          <w:u w:val="single"/>
        </w:rPr>
        <w:t>Παράδοσης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Υλικών:</w:t>
      </w:r>
      <w:r>
        <w:rPr>
          <w:spacing w:val="1"/>
          <w:u w:val="single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είδη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παραδοθούν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Αποθήκη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πέντε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έγγραφης</w:t>
      </w:r>
      <w:r>
        <w:rPr>
          <w:spacing w:val="1"/>
        </w:rPr>
        <w:t xml:space="preserve"> </w:t>
      </w:r>
      <w:r>
        <w:t>παραγγελίας,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μέριμνα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δαπάνη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προμηθευτή.</w:t>
      </w:r>
      <w:r>
        <w:rPr>
          <w:spacing w:val="1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προμηθευτής</w:t>
      </w:r>
      <w:r>
        <w:rPr>
          <w:spacing w:val="-6"/>
        </w:rPr>
        <w:t xml:space="preserve"> </w:t>
      </w:r>
      <w:r>
        <w:t>υπόκειται</w:t>
      </w:r>
      <w:r>
        <w:rPr>
          <w:spacing w:val="4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νόμιμες</w:t>
      </w:r>
      <w:r>
        <w:rPr>
          <w:spacing w:val="-3"/>
        </w:rPr>
        <w:t xml:space="preserve"> </w:t>
      </w:r>
      <w:r>
        <w:t>κρατήσεις</w:t>
      </w:r>
    </w:p>
    <w:p w:rsidR="0076021C" w:rsidRDefault="0076021C">
      <w:pPr>
        <w:pStyle w:val="a3"/>
        <w:spacing w:before="11"/>
        <w:rPr>
          <w:sz w:val="21"/>
        </w:rPr>
      </w:pPr>
    </w:p>
    <w:p w:rsidR="0076021C" w:rsidRDefault="00B00670">
      <w:pPr>
        <w:pStyle w:val="a3"/>
        <w:ind w:left="232"/>
        <w:jc w:val="both"/>
      </w:pPr>
      <w:r>
        <w:rPr>
          <w:spacing w:val="-1"/>
        </w:rPr>
        <w:t>Τρόπος</w:t>
      </w:r>
      <w:r>
        <w:rPr>
          <w:spacing w:val="-12"/>
        </w:rPr>
        <w:t xml:space="preserve"> </w:t>
      </w:r>
      <w:r>
        <w:rPr>
          <w:spacing w:val="-1"/>
        </w:rPr>
        <w:t>παράδοσης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παραλαβής:</w:t>
      </w:r>
    </w:p>
    <w:p w:rsidR="0076021C" w:rsidRDefault="00B00670">
      <w:pPr>
        <w:pStyle w:val="a4"/>
        <w:numPr>
          <w:ilvl w:val="0"/>
          <w:numId w:val="2"/>
        </w:numPr>
        <w:tabs>
          <w:tab w:val="left" w:pos="661"/>
        </w:tabs>
        <w:spacing w:before="1"/>
        <w:ind w:right="549"/>
      </w:pPr>
      <w:r>
        <w:t>Τα υπό παραγγελία είδη θα παραδίδονται όλα μαζί και όχι τμηματικά και θα συνοδεύονται από τα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τιμολόγια.</w:t>
      </w:r>
      <w:r>
        <w:rPr>
          <w:spacing w:val="1"/>
        </w:rPr>
        <w:t xml:space="preserve"> </w:t>
      </w:r>
      <w:r>
        <w:t>Απαραίτητη</w:t>
      </w:r>
      <w:r>
        <w:rPr>
          <w:spacing w:val="1"/>
        </w:rPr>
        <w:t xml:space="preserve"> </w:t>
      </w:r>
      <w:r>
        <w:t>προϋπόθεση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τιμολόγιο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προμηθευτή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πρόκειται για υλικά της αίτησης, η επωνυμία, και σε κάθε παραστατικό αγοράς (δελτίο αποστολής και</w:t>
      </w:r>
      <w:r>
        <w:rPr>
          <w:spacing w:val="1"/>
        </w:rPr>
        <w:t xml:space="preserve"> </w:t>
      </w:r>
      <w:r>
        <w:t>τιμολόγιο)</w:t>
      </w:r>
      <w:r>
        <w:rPr>
          <w:spacing w:val="-2"/>
        </w:rPr>
        <w:t xml:space="preserve"> </w:t>
      </w:r>
      <w:r>
        <w:t>κωδικός ΕΚΑΠΤΥ</w:t>
      </w:r>
      <w:r>
        <w:rPr>
          <w:spacing w:val="-1"/>
        </w:rPr>
        <w:t xml:space="preserve"> </w:t>
      </w:r>
      <w:r>
        <w:t>κ.τ.λ.</w:t>
      </w:r>
    </w:p>
    <w:p w:rsidR="0076021C" w:rsidRDefault="00B00670">
      <w:pPr>
        <w:pStyle w:val="a4"/>
        <w:numPr>
          <w:ilvl w:val="0"/>
          <w:numId w:val="2"/>
        </w:numPr>
        <w:tabs>
          <w:tab w:val="left" w:pos="661"/>
        </w:tabs>
        <w:spacing w:before="2"/>
        <w:ind w:right="556"/>
      </w:pPr>
      <w:r>
        <w:t>Η</w:t>
      </w:r>
      <w:r>
        <w:rPr>
          <w:spacing w:val="1"/>
        </w:rPr>
        <w:t xml:space="preserve"> </w:t>
      </w:r>
      <w:r>
        <w:t>παράδοση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υλικών,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απολύτως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προορίζονται,</w:t>
      </w:r>
      <w:r>
        <w:rPr>
          <w:spacing w:val="-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έξοδα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ευθύνη του</w:t>
      </w:r>
      <w:r>
        <w:rPr>
          <w:spacing w:val="-2"/>
        </w:rPr>
        <w:t xml:space="preserve"> </w:t>
      </w:r>
      <w:r>
        <w:t>Αναδόχου.</w:t>
      </w:r>
    </w:p>
    <w:p w:rsidR="0076021C" w:rsidRDefault="00B00670">
      <w:pPr>
        <w:pStyle w:val="a4"/>
        <w:numPr>
          <w:ilvl w:val="0"/>
          <w:numId w:val="2"/>
        </w:numPr>
        <w:tabs>
          <w:tab w:val="left" w:pos="661"/>
        </w:tabs>
        <w:ind w:right="552"/>
      </w:pPr>
      <w:r>
        <w:t>Ο</w:t>
      </w:r>
      <w:r>
        <w:rPr>
          <w:spacing w:val="1"/>
        </w:rPr>
        <w:t xml:space="preserve"> </w:t>
      </w:r>
      <w:r>
        <w:t>προμηθευτής</w:t>
      </w:r>
      <w:r>
        <w:rPr>
          <w:spacing w:val="1"/>
        </w:rPr>
        <w:t xml:space="preserve"> </w:t>
      </w:r>
      <w:r>
        <w:t>υποχρεούται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παραδώσει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είδη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τεχνικές</w:t>
      </w:r>
      <w:r>
        <w:rPr>
          <w:spacing w:val="1"/>
        </w:rPr>
        <w:t xml:space="preserve"> </w:t>
      </w:r>
      <w:r>
        <w:t>προδιαγραφές.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απόρριψης</w:t>
      </w:r>
      <w:r>
        <w:rPr>
          <w:spacing w:val="1"/>
        </w:rPr>
        <w:t xml:space="preserve"> </w:t>
      </w:r>
      <w:r>
        <w:t>ειδών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μέρους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Επιτροπής,</w:t>
      </w:r>
      <w:r>
        <w:rPr>
          <w:spacing w:val="1"/>
        </w:rPr>
        <w:t xml:space="preserve"> </w:t>
      </w:r>
      <w:r>
        <w:t>εφ’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τεχνικές</w:t>
      </w:r>
      <w:r>
        <w:rPr>
          <w:spacing w:val="1"/>
        </w:rPr>
        <w:t xml:space="preserve"> </w:t>
      </w:r>
      <w:r>
        <w:t>προδιαγραφές, θα</w:t>
      </w:r>
      <w:r>
        <w:rPr>
          <w:spacing w:val="-1"/>
        </w:rPr>
        <w:t xml:space="preserve"> </w:t>
      </w:r>
      <w:r>
        <w:t>αντικαθίστανται</w:t>
      </w:r>
      <w:r>
        <w:rPr>
          <w:spacing w:val="-1"/>
        </w:rPr>
        <w:t xml:space="preserve"> </w:t>
      </w:r>
      <w:r>
        <w:t>δωρεάν</w:t>
      </w:r>
      <w:r>
        <w:rPr>
          <w:spacing w:val="-3"/>
        </w:rPr>
        <w:t xml:space="preserve"> </w:t>
      </w:r>
      <w:r>
        <w:t>εντός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εργασίμων</w:t>
      </w:r>
      <w:r>
        <w:rPr>
          <w:spacing w:val="-4"/>
        </w:rPr>
        <w:t xml:space="preserve"> </w:t>
      </w:r>
      <w:r>
        <w:t>ημερών.</w:t>
      </w:r>
    </w:p>
    <w:p w:rsidR="0076021C" w:rsidRDefault="0076021C">
      <w:pPr>
        <w:pStyle w:val="a3"/>
        <w:rPr>
          <w:sz w:val="20"/>
        </w:rPr>
      </w:pPr>
    </w:p>
    <w:p w:rsidR="0076021C" w:rsidRDefault="0076021C">
      <w:pPr>
        <w:pStyle w:val="a3"/>
        <w:rPr>
          <w:sz w:val="20"/>
        </w:rPr>
      </w:pPr>
    </w:p>
    <w:p w:rsidR="0076021C" w:rsidRDefault="0076021C">
      <w:pPr>
        <w:pStyle w:val="a3"/>
        <w:rPr>
          <w:sz w:val="20"/>
        </w:rPr>
      </w:pPr>
    </w:p>
    <w:p w:rsidR="0076021C" w:rsidRDefault="0076021C">
      <w:pPr>
        <w:pStyle w:val="a3"/>
        <w:spacing w:before="3"/>
        <w:rPr>
          <w:sz w:val="16"/>
        </w:rPr>
      </w:pPr>
    </w:p>
    <w:p w:rsidR="0076021C" w:rsidRDefault="0086520F">
      <w:pPr>
        <w:pStyle w:val="a3"/>
        <w:ind w:left="232"/>
      </w:pPr>
      <w:r>
        <w:pict>
          <v:shape id="_x0000_s1026" type="#_x0000_t202" style="position:absolute;left:0;text-align:left;margin-left:395.3pt;margin-top:10pt;width:170pt;height:20pt;z-index:157409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76021C" w:rsidRDefault="00B00670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ΨΟΔΔΟΞΝ5-Σ7Ο</w:t>
                  </w:r>
                </w:p>
              </w:txbxContent>
            </v:textbox>
            <w10:wrap anchorx="page" anchory="page"/>
          </v:shape>
        </w:pict>
      </w:r>
      <w:r w:rsidR="00B00670">
        <w:rPr>
          <w:spacing w:val="-1"/>
          <w:u w:val="single"/>
        </w:rPr>
        <w:t>Ειδικοί</w:t>
      </w:r>
      <w:r w:rsidR="00B00670">
        <w:rPr>
          <w:spacing w:val="-10"/>
          <w:u w:val="single"/>
        </w:rPr>
        <w:t xml:space="preserve"> </w:t>
      </w:r>
      <w:r w:rsidR="00B00670">
        <w:rPr>
          <w:spacing w:val="-1"/>
          <w:u w:val="single"/>
        </w:rPr>
        <w:t>Όροι</w:t>
      </w:r>
      <w:r w:rsidR="00B00670">
        <w:rPr>
          <w:spacing w:val="-10"/>
          <w:u w:val="single"/>
        </w:rPr>
        <w:t xml:space="preserve"> </w:t>
      </w:r>
      <w:r w:rsidR="00B00670">
        <w:rPr>
          <w:spacing w:val="-1"/>
          <w:u w:val="single"/>
        </w:rPr>
        <w:t>συμμετοχής: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spacing w:before="1"/>
        <w:ind w:right="553"/>
        <w:jc w:val="both"/>
      </w:pPr>
      <w:r>
        <w:t>Ο</w:t>
      </w:r>
      <w:r>
        <w:rPr>
          <w:spacing w:val="1"/>
        </w:rPr>
        <w:t xml:space="preserve"> </w:t>
      </w:r>
      <w:r>
        <w:t>Προμηθευτής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δηλώνει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φέρει</w:t>
      </w:r>
      <w:r>
        <w:rPr>
          <w:spacing w:val="1"/>
        </w:rPr>
        <w:t xml:space="preserve"> </w:t>
      </w:r>
      <w:r>
        <w:t>εις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ολόκληρων</w:t>
      </w:r>
      <w:r>
        <w:rPr>
          <w:spacing w:val="1"/>
        </w:rPr>
        <w:t xml:space="preserve"> </w:t>
      </w:r>
      <w:r>
        <w:t>αλληλεγγύως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απεριορίστως την ευθύνη για την επίτευξη του σκοπού μετά των παρεπομένων αυτού υποχρεώσεων.</w:t>
      </w:r>
      <w:r>
        <w:rPr>
          <w:spacing w:val="1"/>
        </w:rPr>
        <w:t xml:space="preserve"> </w:t>
      </w:r>
      <w:r>
        <w:t>Κατά τον αυτό τρόπο εγγυάται την εκτέλεση της υπό ανάθεση προμήθειας και επιβαρύνεται με τις</w:t>
      </w:r>
      <w:r>
        <w:rPr>
          <w:spacing w:val="1"/>
        </w:rPr>
        <w:t xml:space="preserve"> </w:t>
      </w:r>
      <w:r>
        <w:t>ενδεχόμενες</w:t>
      </w:r>
      <w:r>
        <w:rPr>
          <w:spacing w:val="-1"/>
        </w:rPr>
        <w:t xml:space="preserve"> </w:t>
      </w:r>
      <w:r>
        <w:t>κυρώσεις ή</w:t>
      </w:r>
      <w:r>
        <w:rPr>
          <w:spacing w:val="-2"/>
        </w:rPr>
        <w:t xml:space="preserve"> </w:t>
      </w:r>
      <w:r>
        <w:t>εκπτώσεις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περίπτωση μη</w:t>
      </w:r>
      <w:r>
        <w:rPr>
          <w:spacing w:val="-5"/>
        </w:rPr>
        <w:t xml:space="preserve"> </w:t>
      </w:r>
      <w:r>
        <w:t>παράδοσης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υλικών.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spacing w:before="1"/>
        <w:ind w:right="552"/>
        <w:jc w:val="both"/>
      </w:pPr>
      <w:r>
        <w:t>Η προμήθεια των ειδών που δεν εκτελεί η εταιρεία, στην οποία έγινε η αρχική κατακύρωση θα γίνεται</w:t>
      </w:r>
      <w:r>
        <w:rPr>
          <w:spacing w:val="1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επόμενο</w:t>
      </w:r>
      <w:r>
        <w:rPr>
          <w:spacing w:val="-11"/>
        </w:rPr>
        <w:t xml:space="preserve"> </w:t>
      </w:r>
      <w:r>
        <w:t>μειοδότη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έρευνας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διαφορά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τιμής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προκύπτει</w:t>
      </w:r>
      <w:r>
        <w:rPr>
          <w:spacing w:val="-8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επιβαρύνεται</w:t>
      </w:r>
      <w:r>
        <w:rPr>
          <w:spacing w:val="-10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εταιρεία</w:t>
      </w:r>
      <w:r>
        <w:rPr>
          <w:spacing w:val="-6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έγινε</w:t>
      </w:r>
      <w:r>
        <w:rPr>
          <w:spacing w:val="-6"/>
        </w:rPr>
        <w:t xml:space="preserve"> </w:t>
      </w:r>
      <w:r>
        <w:t>αρχικά</w:t>
      </w:r>
      <w:r>
        <w:rPr>
          <w:spacing w:val="-8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κατακύρωση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ανάθεση.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spacing w:before="1"/>
        <w:ind w:right="559"/>
        <w:jc w:val="both"/>
      </w:pPr>
      <w:r>
        <w:t>Ο Προμηθευτής με την συμμετοχή του δηλώνει ότι αποδέχεται πλήρως και ανεπιφυλάκτως όλους τους</w:t>
      </w:r>
      <w:r>
        <w:rPr>
          <w:spacing w:val="1"/>
        </w:rPr>
        <w:t xml:space="preserve"> </w:t>
      </w:r>
      <w:r>
        <w:t>όρους</w:t>
      </w:r>
      <w:r>
        <w:rPr>
          <w:spacing w:val="-3"/>
        </w:rPr>
        <w:t xml:space="preserve"> </w:t>
      </w:r>
      <w:r>
        <w:t>που αναφέρονται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τα οποία</w:t>
      </w:r>
      <w:r>
        <w:rPr>
          <w:spacing w:val="-2"/>
        </w:rPr>
        <w:t xml:space="preserve"> </w:t>
      </w:r>
      <w:r>
        <w:t>και συμφωνεί.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ind w:right="551"/>
        <w:jc w:val="both"/>
      </w:pPr>
      <w:r>
        <w:t>Κατά την υποβολή προσφορών η αναθέτουσα αρχή δέχεται υπεύθυνη δήλωση, με τις συνέπειες του ν.</w:t>
      </w:r>
      <w:r>
        <w:rPr>
          <w:spacing w:val="1"/>
        </w:rPr>
        <w:t xml:space="preserve"> </w:t>
      </w:r>
      <w:r>
        <w:t>1599/1986 (Α'75), ως προκαταρκτική απόδειξη προς αντικατάσταση των πιστοποιητικών που εκδίδουν</w:t>
      </w:r>
      <w:r>
        <w:rPr>
          <w:spacing w:val="1"/>
        </w:rPr>
        <w:t xml:space="preserve"> </w:t>
      </w:r>
      <w:r>
        <w:t>δημόσιες</w:t>
      </w:r>
      <w:r>
        <w:rPr>
          <w:spacing w:val="1"/>
        </w:rPr>
        <w:t xml:space="preserve"> </w:t>
      </w:r>
      <w:r>
        <w:t>αρχές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τρίτα</w:t>
      </w:r>
      <w:r>
        <w:rPr>
          <w:spacing w:val="1"/>
        </w:rPr>
        <w:t xml:space="preserve"> </w:t>
      </w:r>
      <w:r>
        <w:t>μέρη,</w:t>
      </w:r>
      <w:r>
        <w:rPr>
          <w:spacing w:val="1"/>
        </w:rPr>
        <w:t xml:space="preserve"> </w:t>
      </w:r>
      <w:r>
        <w:t>επιβεβαιώνοντας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 συμμετοχής όπως αναφέρονται στην έρευνα αγοράς &amp; δεσμεύεται να καταθέσει όλα τα</w:t>
      </w:r>
      <w:r>
        <w:rPr>
          <w:spacing w:val="1"/>
        </w:rPr>
        <w:t xml:space="preserve"> </w:t>
      </w:r>
      <w:r>
        <w:t>απαραίτητα</w:t>
      </w:r>
      <w:r>
        <w:rPr>
          <w:spacing w:val="-3"/>
        </w:rPr>
        <w:t xml:space="preserve"> </w:t>
      </w:r>
      <w:r>
        <w:t>δικαιολογητικά κατακύρωσης</w:t>
      </w:r>
      <w:r>
        <w:rPr>
          <w:spacing w:val="-3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ζητηθούν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ind w:right="548"/>
        <w:jc w:val="both"/>
      </w:pPr>
      <w:r>
        <w:t>Στην περίπτωση που το αίτημα ΣΥΝΟΛΙΚΑ ξεπερνά την αξία των δύο χιλιάδων πεντακοσίων ευρώ</w:t>
      </w:r>
      <w:r>
        <w:rPr>
          <w:spacing w:val="1"/>
        </w:rPr>
        <w:t xml:space="preserve"> </w:t>
      </w:r>
      <w:r>
        <w:t>(2.500€) χωρίς ΦΠΑ, παρακαλούμε όπως επισυνάπτετε στην πλατφόρμα iSupplies τα δικαιολογητικά</w:t>
      </w:r>
      <w:r>
        <w:rPr>
          <w:spacing w:val="1"/>
        </w:rPr>
        <w:t xml:space="preserve"> </w:t>
      </w:r>
      <w:r>
        <w:t>κατακύρωσης</w:t>
      </w:r>
      <w:r>
        <w:rPr>
          <w:spacing w:val="1"/>
        </w:rPr>
        <w:t xml:space="preserve"> </w:t>
      </w:r>
      <w:r>
        <w:t>(ΠΟΙΝΙΚΟ</w:t>
      </w:r>
      <w:r>
        <w:rPr>
          <w:spacing w:val="1"/>
        </w:rPr>
        <w:t xml:space="preserve"> </w:t>
      </w:r>
      <w:r>
        <w:t>ΜΗΤΡΩΟ,</w:t>
      </w:r>
      <w:r>
        <w:rPr>
          <w:spacing w:val="1"/>
        </w:rPr>
        <w:t xml:space="preserve"> </w:t>
      </w:r>
      <w:r>
        <w:t>ΑΣΦΑΛΙΣΤΙΚΗ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ΦΟΡΟΛΟΓΙΚΗ</w:t>
      </w:r>
      <w:r>
        <w:rPr>
          <w:spacing w:val="1"/>
        </w:rPr>
        <w:t xml:space="preserve"> </w:t>
      </w:r>
      <w:r>
        <w:t>ΕΝΗΜΕΡΟΤΗΤΑ,</w:t>
      </w:r>
      <w:r>
        <w:rPr>
          <w:spacing w:val="1"/>
        </w:rPr>
        <w:t xml:space="preserve"> </w:t>
      </w:r>
      <w:r>
        <w:t>ΕΝΙΑΙΟ</w:t>
      </w:r>
      <w:r>
        <w:rPr>
          <w:spacing w:val="1"/>
        </w:rPr>
        <w:t xml:space="preserve"> </w:t>
      </w:r>
      <w:r>
        <w:t>ΠΙΣΤΟΠΟΙΗΤΙΚΟ</w:t>
      </w:r>
      <w:r>
        <w:rPr>
          <w:spacing w:val="-2"/>
        </w:rPr>
        <w:t xml:space="preserve"> </w:t>
      </w:r>
      <w:r>
        <w:t>ΔΙΚΑΣΤΙΚΗΣ</w:t>
      </w:r>
      <w:r>
        <w:rPr>
          <w:spacing w:val="-2"/>
        </w:rPr>
        <w:t xml:space="preserve"> </w:t>
      </w:r>
      <w:r>
        <w:t>ΦΕΡΕΓΓΥΟΤΗΤΑΣ</w:t>
      </w:r>
      <w:r>
        <w:rPr>
          <w:spacing w:val="4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ΑΝΑΛΥΤΙΚΟ</w:t>
      </w:r>
      <w:r>
        <w:rPr>
          <w:spacing w:val="-2"/>
        </w:rPr>
        <w:t xml:space="preserve"> </w:t>
      </w:r>
      <w:r>
        <w:t>ΠΙΣΤΟΠΟΙΗΤΙΚΟ</w:t>
      </w:r>
      <w:r>
        <w:rPr>
          <w:spacing w:val="-2"/>
        </w:rPr>
        <w:t xml:space="preserve"> </w:t>
      </w:r>
      <w:r>
        <w:t>ΕΚΠΡΟΣΩΠΗΣΗΣ)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spacing w:before="1"/>
        <w:ind w:right="550"/>
        <w:jc w:val="both"/>
      </w:pPr>
      <w:r>
        <w:t>α). Η συνολική ποσότητα των κατακυρωμένων</w:t>
      </w:r>
      <w:r>
        <w:rPr>
          <w:spacing w:val="1"/>
        </w:rPr>
        <w:t xml:space="preserve"> </w:t>
      </w:r>
      <w:r>
        <w:t>ειδών δεν είναι δεσμευτική για το Κέντρο Κοινωνικής</w:t>
      </w:r>
      <w:r>
        <w:rPr>
          <w:spacing w:val="1"/>
        </w:rPr>
        <w:t xml:space="preserve"> </w:t>
      </w:r>
      <w:r>
        <w:t>Πρόνοιας Περιφέρειας Κρήτης, οι επί μέρους ποσότητες μπορούν να αυξομειωθούν ανάλογα με τις</w:t>
      </w:r>
      <w:r>
        <w:rPr>
          <w:spacing w:val="1"/>
        </w:rPr>
        <w:t xml:space="preserve"> </w:t>
      </w:r>
      <w:r>
        <w:t>ανάγκες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Παραρτημάτων του</w:t>
      </w:r>
      <w:r>
        <w:rPr>
          <w:spacing w:val="-3"/>
        </w:rPr>
        <w:t xml:space="preserve"> </w:t>
      </w:r>
      <w:r>
        <w:t>στα πλαίσια</w:t>
      </w:r>
      <w:r>
        <w:rPr>
          <w:spacing w:val="-1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κατακυρωθείσας</w:t>
      </w:r>
      <w:r>
        <w:rPr>
          <w:spacing w:val="-2"/>
        </w:rPr>
        <w:t xml:space="preserve"> </w:t>
      </w:r>
      <w:r>
        <w:t>πίστωσης).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ind w:right="551"/>
        <w:jc w:val="both"/>
      </w:pPr>
      <w:r>
        <w:t>β). Σε περίπτωση που τα αρμόδια Υπουργεία, ή η Νομαρχία, ή η Υ.ΠΕ., ή η ΕΠΥ, ή άλλος χορηγήσει είδη</w:t>
      </w:r>
      <w:r>
        <w:rPr>
          <w:spacing w:val="1"/>
        </w:rPr>
        <w:t xml:space="preserve"> </w:t>
      </w:r>
      <w:r>
        <w:t>στα Παραρτήματα του Κέντρου Κοινωνικής Πρόνοιας Περιφέρειας Κρήτης (από σύμβαση, δωρεά ή</w:t>
      </w:r>
      <w:r>
        <w:rPr>
          <w:spacing w:val="1"/>
        </w:rPr>
        <w:t xml:space="preserve"> </w:t>
      </w:r>
      <w:r>
        <w:t>αποθέματα) που καλύπτουν στο σύνολο ή κατά ένα μέρος τις ανάγκες του, μονομερώς η 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μέρους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προμηθευτή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μειώσει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συμβατικές</w:t>
      </w:r>
      <w:r>
        <w:rPr>
          <w:spacing w:val="-3"/>
        </w:rPr>
        <w:t xml:space="preserve"> </w:t>
      </w:r>
      <w:r>
        <w:t>ποσότητες</w:t>
      </w:r>
      <w:r>
        <w:rPr>
          <w:spacing w:val="1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συνόλου</w:t>
      </w:r>
      <w:r>
        <w:rPr>
          <w:spacing w:val="-2"/>
        </w:rPr>
        <w:t xml:space="preserve"> </w:t>
      </w:r>
      <w:r>
        <w:t>αυτών.</w:t>
      </w:r>
    </w:p>
    <w:p w:rsidR="0076021C" w:rsidRDefault="00B00670">
      <w:pPr>
        <w:pStyle w:val="a4"/>
        <w:numPr>
          <w:ilvl w:val="0"/>
          <w:numId w:val="1"/>
        </w:numPr>
        <w:tabs>
          <w:tab w:val="left" w:pos="661"/>
        </w:tabs>
        <w:ind w:right="559"/>
        <w:jc w:val="both"/>
      </w:pPr>
      <w:r>
        <w:t>Σε περίπτωση που οι προσφορές ξεπερνούν την προϋπολογισθείσα δαπάνη το αίτημα θα ακυρώνεται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θα ξαναδημοσιεύεται</w:t>
      </w:r>
      <w:r>
        <w:rPr>
          <w:spacing w:val="-2"/>
        </w:rPr>
        <w:t xml:space="preserve"> </w:t>
      </w:r>
      <w:r>
        <w:t>.</w:t>
      </w:r>
    </w:p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  <w:spacing w:before="11"/>
        <w:rPr>
          <w:sz w:val="21"/>
        </w:rPr>
      </w:pPr>
    </w:p>
    <w:p w:rsidR="0076021C" w:rsidRDefault="00B00670">
      <w:pPr>
        <w:pStyle w:val="a3"/>
        <w:ind w:left="3622" w:right="3940"/>
        <w:jc w:val="center"/>
      </w:pPr>
      <w:r>
        <w:rPr>
          <w:spacing w:val="-1"/>
        </w:rPr>
        <w:t>Η</w:t>
      </w:r>
      <w:r>
        <w:rPr>
          <w:spacing w:val="-10"/>
        </w:rPr>
        <w:t xml:space="preserve"> </w:t>
      </w:r>
      <w:r>
        <w:rPr>
          <w:spacing w:val="-1"/>
        </w:rPr>
        <w:t>Πρόεδρος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t>Κ.Κ.Π.Π.</w:t>
      </w:r>
      <w:r>
        <w:rPr>
          <w:spacing w:val="-12"/>
        </w:rPr>
        <w:t xml:space="preserve"> </w:t>
      </w:r>
      <w:r>
        <w:t>Κρήτης</w:t>
      </w:r>
    </w:p>
    <w:p w:rsidR="0076021C" w:rsidRDefault="0076021C">
      <w:pPr>
        <w:pStyle w:val="a3"/>
      </w:pPr>
    </w:p>
    <w:p w:rsidR="0076021C" w:rsidRDefault="0076021C">
      <w:pPr>
        <w:pStyle w:val="a3"/>
      </w:pPr>
    </w:p>
    <w:p w:rsidR="0076021C" w:rsidRDefault="0076021C">
      <w:pPr>
        <w:pStyle w:val="a3"/>
        <w:spacing w:before="1"/>
      </w:pPr>
    </w:p>
    <w:p w:rsidR="0076021C" w:rsidRDefault="00B00670">
      <w:pPr>
        <w:pStyle w:val="a3"/>
        <w:ind w:left="3622" w:right="3937"/>
        <w:jc w:val="center"/>
      </w:pPr>
      <w:r>
        <w:rPr>
          <w:spacing w:val="-2"/>
        </w:rPr>
        <w:t>Μαρία</w:t>
      </w:r>
      <w:r>
        <w:rPr>
          <w:spacing w:val="-10"/>
        </w:rPr>
        <w:t xml:space="preserve"> </w:t>
      </w:r>
      <w:r>
        <w:rPr>
          <w:spacing w:val="-1"/>
        </w:rPr>
        <w:t>Δαμανάκη</w:t>
      </w:r>
    </w:p>
    <w:sectPr w:rsidR="0076021C" w:rsidSect="00B442FA">
      <w:footerReference w:type="default" r:id="rId16"/>
      <w:pgSz w:w="11910" w:h="16840"/>
      <w:pgMar w:top="851" w:right="580" w:bottom="920" w:left="9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CC" w:rsidRDefault="005D2FCC" w:rsidP="0076021C">
      <w:r>
        <w:separator/>
      </w:r>
    </w:p>
  </w:endnote>
  <w:endnote w:type="continuationSeparator" w:id="1">
    <w:p w:rsidR="005D2FCC" w:rsidRDefault="005D2FCC" w:rsidP="0076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1C" w:rsidRPr="0068641D" w:rsidRDefault="0068641D" w:rsidP="0068641D">
    <w:pPr>
      <w:pStyle w:val="a7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5" name="4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CC" w:rsidRDefault="005D2FCC" w:rsidP="0076021C">
      <w:r>
        <w:separator/>
      </w:r>
    </w:p>
  </w:footnote>
  <w:footnote w:type="continuationSeparator" w:id="1">
    <w:p w:rsidR="005D2FCC" w:rsidRDefault="005D2FCC" w:rsidP="00760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491"/>
    <w:multiLevelType w:val="hybridMultilevel"/>
    <w:tmpl w:val="593226CC"/>
    <w:lvl w:ilvl="0" w:tplc="E4FC5054">
      <w:start w:val="1"/>
      <w:numFmt w:val="decimal"/>
      <w:lvlText w:val="%1."/>
      <w:lvlJc w:val="left"/>
      <w:pPr>
        <w:ind w:left="660" w:hanging="36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134476D4">
      <w:numFmt w:val="bullet"/>
      <w:lvlText w:val="•"/>
      <w:lvlJc w:val="left"/>
      <w:pPr>
        <w:ind w:left="1636" w:hanging="361"/>
      </w:pPr>
      <w:rPr>
        <w:rFonts w:hint="default"/>
        <w:lang w:val="el-GR" w:eastAsia="en-US" w:bidi="ar-SA"/>
      </w:rPr>
    </w:lvl>
    <w:lvl w:ilvl="2" w:tplc="40E4D6C6">
      <w:numFmt w:val="bullet"/>
      <w:lvlText w:val="•"/>
      <w:lvlJc w:val="left"/>
      <w:pPr>
        <w:ind w:left="2613" w:hanging="361"/>
      </w:pPr>
      <w:rPr>
        <w:rFonts w:hint="default"/>
        <w:lang w:val="el-GR" w:eastAsia="en-US" w:bidi="ar-SA"/>
      </w:rPr>
    </w:lvl>
    <w:lvl w:ilvl="3" w:tplc="26BA0236">
      <w:numFmt w:val="bullet"/>
      <w:lvlText w:val="•"/>
      <w:lvlJc w:val="left"/>
      <w:pPr>
        <w:ind w:left="3589" w:hanging="361"/>
      </w:pPr>
      <w:rPr>
        <w:rFonts w:hint="default"/>
        <w:lang w:val="el-GR" w:eastAsia="en-US" w:bidi="ar-SA"/>
      </w:rPr>
    </w:lvl>
    <w:lvl w:ilvl="4" w:tplc="3136554E">
      <w:numFmt w:val="bullet"/>
      <w:lvlText w:val="•"/>
      <w:lvlJc w:val="left"/>
      <w:pPr>
        <w:ind w:left="4566" w:hanging="361"/>
      </w:pPr>
      <w:rPr>
        <w:rFonts w:hint="default"/>
        <w:lang w:val="el-GR" w:eastAsia="en-US" w:bidi="ar-SA"/>
      </w:rPr>
    </w:lvl>
    <w:lvl w:ilvl="5" w:tplc="2056C650">
      <w:numFmt w:val="bullet"/>
      <w:lvlText w:val="•"/>
      <w:lvlJc w:val="left"/>
      <w:pPr>
        <w:ind w:left="5543" w:hanging="361"/>
      </w:pPr>
      <w:rPr>
        <w:rFonts w:hint="default"/>
        <w:lang w:val="el-GR" w:eastAsia="en-US" w:bidi="ar-SA"/>
      </w:rPr>
    </w:lvl>
    <w:lvl w:ilvl="6" w:tplc="66D092AA">
      <w:numFmt w:val="bullet"/>
      <w:lvlText w:val="•"/>
      <w:lvlJc w:val="left"/>
      <w:pPr>
        <w:ind w:left="6519" w:hanging="361"/>
      </w:pPr>
      <w:rPr>
        <w:rFonts w:hint="default"/>
        <w:lang w:val="el-GR" w:eastAsia="en-US" w:bidi="ar-SA"/>
      </w:rPr>
    </w:lvl>
    <w:lvl w:ilvl="7" w:tplc="2E0CFEA8">
      <w:numFmt w:val="bullet"/>
      <w:lvlText w:val="•"/>
      <w:lvlJc w:val="left"/>
      <w:pPr>
        <w:ind w:left="7496" w:hanging="361"/>
      </w:pPr>
      <w:rPr>
        <w:rFonts w:hint="default"/>
        <w:lang w:val="el-GR" w:eastAsia="en-US" w:bidi="ar-SA"/>
      </w:rPr>
    </w:lvl>
    <w:lvl w:ilvl="8" w:tplc="1E9CCB92">
      <w:numFmt w:val="bullet"/>
      <w:lvlText w:val="•"/>
      <w:lvlJc w:val="left"/>
      <w:pPr>
        <w:ind w:left="8473" w:hanging="361"/>
      </w:pPr>
      <w:rPr>
        <w:rFonts w:hint="default"/>
        <w:lang w:val="el-GR" w:eastAsia="en-US" w:bidi="ar-SA"/>
      </w:rPr>
    </w:lvl>
  </w:abstractNum>
  <w:abstractNum w:abstractNumId="1">
    <w:nsid w:val="1B8034F2"/>
    <w:multiLevelType w:val="hybridMultilevel"/>
    <w:tmpl w:val="9B1270F0"/>
    <w:lvl w:ilvl="0" w:tplc="35C2BD34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el-GR" w:eastAsia="en-US" w:bidi="ar-SA"/>
      </w:rPr>
    </w:lvl>
    <w:lvl w:ilvl="1" w:tplc="15D05400">
      <w:numFmt w:val="none"/>
      <w:lvlText w:val=""/>
      <w:lvlJc w:val="left"/>
      <w:pPr>
        <w:tabs>
          <w:tab w:val="num" w:pos="360"/>
        </w:tabs>
      </w:pPr>
    </w:lvl>
    <w:lvl w:ilvl="2" w:tplc="15EAF83C">
      <w:numFmt w:val="bullet"/>
      <w:lvlText w:val="•"/>
      <w:lvlJc w:val="left"/>
      <w:pPr>
        <w:ind w:left="2725" w:hanging="567"/>
      </w:pPr>
      <w:rPr>
        <w:rFonts w:hint="default"/>
        <w:lang w:val="el-GR" w:eastAsia="en-US" w:bidi="ar-SA"/>
      </w:rPr>
    </w:lvl>
    <w:lvl w:ilvl="3" w:tplc="96EEBC32">
      <w:numFmt w:val="bullet"/>
      <w:lvlText w:val="•"/>
      <w:lvlJc w:val="left"/>
      <w:pPr>
        <w:ind w:left="3687" w:hanging="567"/>
      </w:pPr>
      <w:rPr>
        <w:rFonts w:hint="default"/>
        <w:lang w:val="el-GR" w:eastAsia="en-US" w:bidi="ar-SA"/>
      </w:rPr>
    </w:lvl>
    <w:lvl w:ilvl="4" w:tplc="6D64F9C6">
      <w:numFmt w:val="bullet"/>
      <w:lvlText w:val="•"/>
      <w:lvlJc w:val="left"/>
      <w:pPr>
        <w:ind w:left="4650" w:hanging="567"/>
      </w:pPr>
      <w:rPr>
        <w:rFonts w:hint="default"/>
        <w:lang w:val="el-GR" w:eastAsia="en-US" w:bidi="ar-SA"/>
      </w:rPr>
    </w:lvl>
    <w:lvl w:ilvl="5" w:tplc="A32EC860">
      <w:numFmt w:val="bullet"/>
      <w:lvlText w:val="•"/>
      <w:lvlJc w:val="left"/>
      <w:pPr>
        <w:ind w:left="5613" w:hanging="567"/>
      </w:pPr>
      <w:rPr>
        <w:rFonts w:hint="default"/>
        <w:lang w:val="el-GR" w:eastAsia="en-US" w:bidi="ar-SA"/>
      </w:rPr>
    </w:lvl>
    <w:lvl w:ilvl="6" w:tplc="B77225DC">
      <w:numFmt w:val="bullet"/>
      <w:lvlText w:val="•"/>
      <w:lvlJc w:val="left"/>
      <w:pPr>
        <w:ind w:left="6575" w:hanging="567"/>
      </w:pPr>
      <w:rPr>
        <w:rFonts w:hint="default"/>
        <w:lang w:val="el-GR" w:eastAsia="en-US" w:bidi="ar-SA"/>
      </w:rPr>
    </w:lvl>
    <w:lvl w:ilvl="7" w:tplc="F3687FA4">
      <w:numFmt w:val="bullet"/>
      <w:lvlText w:val="•"/>
      <w:lvlJc w:val="left"/>
      <w:pPr>
        <w:ind w:left="7538" w:hanging="567"/>
      </w:pPr>
      <w:rPr>
        <w:rFonts w:hint="default"/>
        <w:lang w:val="el-GR" w:eastAsia="en-US" w:bidi="ar-SA"/>
      </w:rPr>
    </w:lvl>
    <w:lvl w:ilvl="8" w:tplc="3E7206AE">
      <w:numFmt w:val="bullet"/>
      <w:lvlText w:val="•"/>
      <w:lvlJc w:val="left"/>
      <w:pPr>
        <w:ind w:left="8501" w:hanging="567"/>
      </w:pPr>
      <w:rPr>
        <w:rFonts w:hint="default"/>
        <w:lang w:val="el-GR" w:eastAsia="en-US" w:bidi="ar-SA"/>
      </w:rPr>
    </w:lvl>
  </w:abstractNum>
  <w:abstractNum w:abstractNumId="2">
    <w:nsid w:val="1CE53456"/>
    <w:multiLevelType w:val="hybridMultilevel"/>
    <w:tmpl w:val="F6B8A3BC"/>
    <w:lvl w:ilvl="0" w:tplc="F6E2E06E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E969C68">
      <w:numFmt w:val="bullet"/>
      <w:lvlText w:val="•"/>
      <w:lvlJc w:val="left"/>
      <w:pPr>
        <w:ind w:left="1636" w:hanging="361"/>
      </w:pPr>
      <w:rPr>
        <w:rFonts w:hint="default"/>
        <w:lang w:val="el-GR" w:eastAsia="en-US" w:bidi="ar-SA"/>
      </w:rPr>
    </w:lvl>
    <w:lvl w:ilvl="2" w:tplc="EE46A594">
      <w:numFmt w:val="bullet"/>
      <w:lvlText w:val="•"/>
      <w:lvlJc w:val="left"/>
      <w:pPr>
        <w:ind w:left="2613" w:hanging="361"/>
      </w:pPr>
      <w:rPr>
        <w:rFonts w:hint="default"/>
        <w:lang w:val="el-GR" w:eastAsia="en-US" w:bidi="ar-SA"/>
      </w:rPr>
    </w:lvl>
    <w:lvl w:ilvl="3" w:tplc="8BAA6A72">
      <w:numFmt w:val="bullet"/>
      <w:lvlText w:val="•"/>
      <w:lvlJc w:val="left"/>
      <w:pPr>
        <w:ind w:left="3589" w:hanging="361"/>
      </w:pPr>
      <w:rPr>
        <w:rFonts w:hint="default"/>
        <w:lang w:val="el-GR" w:eastAsia="en-US" w:bidi="ar-SA"/>
      </w:rPr>
    </w:lvl>
    <w:lvl w:ilvl="4" w:tplc="383E1F42">
      <w:numFmt w:val="bullet"/>
      <w:lvlText w:val="•"/>
      <w:lvlJc w:val="left"/>
      <w:pPr>
        <w:ind w:left="4566" w:hanging="361"/>
      </w:pPr>
      <w:rPr>
        <w:rFonts w:hint="default"/>
        <w:lang w:val="el-GR" w:eastAsia="en-US" w:bidi="ar-SA"/>
      </w:rPr>
    </w:lvl>
    <w:lvl w:ilvl="5" w:tplc="6C905FDA">
      <w:numFmt w:val="bullet"/>
      <w:lvlText w:val="•"/>
      <w:lvlJc w:val="left"/>
      <w:pPr>
        <w:ind w:left="5543" w:hanging="361"/>
      </w:pPr>
      <w:rPr>
        <w:rFonts w:hint="default"/>
        <w:lang w:val="el-GR" w:eastAsia="en-US" w:bidi="ar-SA"/>
      </w:rPr>
    </w:lvl>
    <w:lvl w:ilvl="6" w:tplc="85243D14">
      <w:numFmt w:val="bullet"/>
      <w:lvlText w:val="•"/>
      <w:lvlJc w:val="left"/>
      <w:pPr>
        <w:ind w:left="6519" w:hanging="361"/>
      </w:pPr>
      <w:rPr>
        <w:rFonts w:hint="default"/>
        <w:lang w:val="el-GR" w:eastAsia="en-US" w:bidi="ar-SA"/>
      </w:rPr>
    </w:lvl>
    <w:lvl w:ilvl="7" w:tplc="BB16BB8C">
      <w:numFmt w:val="bullet"/>
      <w:lvlText w:val="•"/>
      <w:lvlJc w:val="left"/>
      <w:pPr>
        <w:ind w:left="7496" w:hanging="361"/>
      </w:pPr>
      <w:rPr>
        <w:rFonts w:hint="default"/>
        <w:lang w:val="el-GR" w:eastAsia="en-US" w:bidi="ar-SA"/>
      </w:rPr>
    </w:lvl>
    <w:lvl w:ilvl="8" w:tplc="7278E074">
      <w:numFmt w:val="bullet"/>
      <w:lvlText w:val="•"/>
      <w:lvlJc w:val="left"/>
      <w:pPr>
        <w:ind w:left="8473" w:hanging="361"/>
      </w:pPr>
      <w:rPr>
        <w:rFonts w:hint="default"/>
        <w:lang w:val="el-GR" w:eastAsia="en-US" w:bidi="ar-SA"/>
      </w:rPr>
    </w:lvl>
  </w:abstractNum>
  <w:abstractNum w:abstractNumId="3">
    <w:nsid w:val="33D93B36"/>
    <w:multiLevelType w:val="hybridMultilevel"/>
    <w:tmpl w:val="9C7E12B4"/>
    <w:lvl w:ilvl="0" w:tplc="FEFED99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5C653FC">
      <w:numFmt w:val="bullet"/>
      <w:lvlText w:val="•"/>
      <w:lvlJc w:val="left"/>
      <w:pPr>
        <w:ind w:left="1906" w:hanging="360"/>
      </w:pPr>
      <w:rPr>
        <w:rFonts w:hint="default"/>
        <w:lang w:val="el-GR" w:eastAsia="en-US" w:bidi="ar-SA"/>
      </w:rPr>
    </w:lvl>
    <w:lvl w:ilvl="2" w:tplc="74623AFE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9E468B86">
      <w:numFmt w:val="bullet"/>
      <w:lvlText w:val="•"/>
      <w:lvlJc w:val="left"/>
      <w:pPr>
        <w:ind w:left="3799" w:hanging="360"/>
      </w:pPr>
      <w:rPr>
        <w:rFonts w:hint="default"/>
        <w:lang w:val="el-GR" w:eastAsia="en-US" w:bidi="ar-SA"/>
      </w:rPr>
    </w:lvl>
    <w:lvl w:ilvl="4" w:tplc="1228E3FE">
      <w:numFmt w:val="bullet"/>
      <w:lvlText w:val="•"/>
      <w:lvlJc w:val="left"/>
      <w:pPr>
        <w:ind w:left="4746" w:hanging="360"/>
      </w:pPr>
      <w:rPr>
        <w:rFonts w:hint="default"/>
        <w:lang w:val="el-GR" w:eastAsia="en-US" w:bidi="ar-SA"/>
      </w:rPr>
    </w:lvl>
    <w:lvl w:ilvl="5" w:tplc="1F520BC2">
      <w:numFmt w:val="bullet"/>
      <w:lvlText w:val="•"/>
      <w:lvlJc w:val="left"/>
      <w:pPr>
        <w:ind w:left="5693" w:hanging="360"/>
      </w:pPr>
      <w:rPr>
        <w:rFonts w:hint="default"/>
        <w:lang w:val="el-GR" w:eastAsia="en-US" w:bidi="ar-SA"/>
      </w:rPr>
    </w:lvl>
    <w:lvl w:ilvl="6" w:tplc="97C4DF96">
      <w:numFmt w:val="bullet"/>
      <w:lvlText w:val="•"/>
      <w:lvlJc w:val="left"/>
      <w:pPr>
        <w:ind w:left="6639" w:hanging="360"/>
      </w:pPr>
      <w:rPr>
        <w:rFonts w:hint="default"/>
        <w:lang w:val="el-GR" w:eastAsia="en-US" w:bidi="ar-SA"/>
      </w:rPr>
    </w:lvl>
    <w:lvl w:ilvl="7" w:tplc="09682C20">
      <w:numFmt w:val="bullet"/>
      <w:lvlText w:val="•"/>
      <w:lvlJc w:val="left"/>
      <w:pPr>
        <w:ind w:left="7586" w:hanging="360"/>
      </w:pPr>
      <w:rPr>
        <w:rFonts w:hint="default"/>
        <w:lang w:val="el-GR" w:eastAsia="en-US" w:bidi="ar-SA"/>
      </w:rPr>
    </w:lvl>
    <w:lvl w:ilvl="8" w:tplc="4DB216B4">
      <w:numFmt w:val="bullet"/>
      <w:lvlText w:val="•"/>
      <w:lvlJc w:val="left"/>
      <w:pPr>
        <w:ind w:left="8533" w:hanging="360"/>
      </w:pPr>
      <w:rPr>
        <w:rFonts w:hint="default"/>
        <w:lang w:val="el-GR" w:eastAsia="en-US" w:bidi="ar-SA"/>
      </w:rPr>
    </w:lvl>
  </w:abstractNum>
  <w:abstractNum w:abstractNumId="4">
    <w:nsid w:val="3F7C2A23"/>
    <w:multiLevelType w:val="hybridMultilevel"/>
    <w:tmpl w:val="9552FD86"/>
    <w:lvl w:ilvl="0" w:tplc="B69861CC">
      <w:start w:val="1"/>
      <w:numFmt w:val="decimal"/>
      <w:lvlText w:val="%1."/>
      <w:lvlJc w:val="left"/>
      <w:pPr>
        <w:ind w:left="660" w:hanging="36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28AA66C6">
      <w:numFmt w:val="bullet"/>
      <w:lvlText w:val="•"/>
      <w:lvlJc w:val="left"/>
      <w:pPr>
        <w:ind w:left="1636" w:hanging="361"/>
      </w:pPr>
      <w:rPr>
        <w:rFonts w:hint="default"/>
        <w:lang w:val="el-GR" w:eastAsia="en-US" w:bidi="ar-SA"/>
      </w:rPr>
    </w:lvl>
    <w:lvl w:ilvl="2" w:tplc="1F44DF60">
      <w:numFmt w:val="bullet"/>
      <w:lvlText w:val="•"/>
      <w:lvlJc w:val="left"/>
      <w:pPr>
        <w:ind w:left="2613" w:hanging="361"/>
      </w:pPr>
      <w:rPr>
        <w:rFonts w:hint="default"/>
        <w:lang w:val="el-GR" w:eastAsia="en-US" w:bidi="ar-SA"/>
      </w:rPr>
    </w:lvl>
    <w:lvl w:ilvl="3" w:tplc="0888A778">
      <w:numFmt w:val="bullet"/>
      <w:lvlText w:val="•"/>
      <w:lvlJc w:val="left"/>
      <w:pPr>
        <w:ind w:left="3589" w:hanging="361"/>
      </w:pPr>
      <w:rPr>
        <w:rFonts w:hint="default"/>
        <w:lang w:val="el-GR" w:eastAsia="en-US" w:bidi="ar-SA"/>
      </w:rPr>
    </w:lvl>
    <w:lvl w:ilvl="4" w:tplc="33BAF7E0">
      <w:numFmt w:val="bullet"/>
      <w:lvlText w:val="•"/>
      <w:lvlJc w:val="left"/>
      <w:pPr>
        <w:ind w:left="4566" w:hanging="361"/>
      </w:pPr>
      <w:rPr>
        <w:rFonts w:hint="default"/>
        <w:lang w:val="el-GR" w:eastAsia="en-US" w:bidi="ar-SA"/>
      </w:rPr>
    </w:lvl>
    <w:lvl w:ilvl="5" w:tplc="FD16D188">
      <w:numFmt w:val="bullet"/>
      <w:lvlText w:val="•"/>
      <w:lvlJc w:val="left"/>
      <w:pPr>
        <w:ind w:left="5543" w:hanging="361"/>
      </w:pPr>
      <w:rPr>
        <w:rFonts w:hint="default"/>
        <w:lang w:val="el-GR" w:eastAsia="en-US" w:bidi="ar-SA"/>
      </w:rPr>
    </w:lvl>
    <w:lvl w:ilvl="6" w:tplc="CA8AA8F8">
      <w:numFmt w:val="bullet"/>
      <w:lvlText w:val="•"/>
      <w:lvlJc w:val="left"/>
      <w:pPr>
        <w:ind w:left="6519" w:hanging="361"/>
      </w:pPr>
      <w:rPr>
        <w:rFonts w:hint="default"/>
        <w:lang w:val="el-GR" w:eastAsia="en-US" w:bidi="ar-SA"/>
      </w:rPr>
    </w:lvl>
    <w:lvl w:ilvl="7" w:tplc="E09C6230">
      <w:numFmt w:val="bullet"/>
      <w:lvlText w:val="•"/>
      <w:lvlJc w:val="left"/>
      <w:pPr>
        <w:ind w:left="7496" w:hanging="361"/>
      </w:pPr>
      <w:rPr>
        <w:rFonts w:hint="default"/>
        <w:lang w:val="el-GR" w:eastAsia="en-US" w:bidi="ar-SA"/>
      </w:rPr>
    </w:lvl>
    <w:lvl w:ilvl="8" w:tplc="5C1C3376">
      <w:numFmt w:val="bullet"/>
      <w:lvlText w:val="•"/>
      <w:lvlJc w:val="left"/>
      <w:pPr>
        <w:ind w:left="8473" w:hanging="361"/>
      </w:pPr>
      <w:rPr>
        <w:rFonts w:hint="default"/>
        <w:lang w:val="el-GR" w:eastAsia="en-US" w:bidi="ar-SA"/>
      </w:rPr>
    </w:lvl>
  </w:abstractNum>
  <w:abstractNum w:abstractNumId="5">
    <w:nsid w:val="424C0F83"/>
    <w:multiLevelType w:val="hybridMultilevel"/>
    <w:tmpl w:val="9EE2E27C"/>
    <w:lvl w:ilvl="0" w:tplc="705027F6">
      <w:start w:val="1"/>
      <w:numFmt w:val="decimal"/>
      <w:lvlText w:val="%1."/>
      <w:lvlJc w:val="left"/>
      <w:pPr>
        <w:ind w:left="660" w:hanging="36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679A075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90E7D66">
      <w:numFmt w:val="bullet"/>
      <w:lvlText w:val="•"/>
      <w:lvlJc w:val="left"/>
      <w:pPr>
        <w:ind w:left="2011" w:hanging="360"/>
      </w:pPr>
      <w:rPr>
        <w:rFonts w:hint="default"/>
        <w:lang w:val="el-GR" w:eastAsia="en-US" w:bidi="ar-SA"/>
      </w:rPr>
    </w:lvl>
    <w:lvl w:ilvl="3" w:tplc="4A18E098">
      <w:numFmt w:val="bullet"/>
      <w:lvlText w:val="•"/>
      <w:lvlJc w:val="left"/>
      <w:pPr>
        <w:ind w:left="3063" w:hanging="360"/>
      </w:pPr>
      <w:rPr>
        <w:rFonts w:hint="default"/>
        <w:lang w:val="el-GR" w:eastAsia="en-US" w:bidi="ar-SA"/>
      </w:rPr>
    </w:lvl>
    <w:lvl w:ilvl="4" w:tplc="B09E2256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A56220FE">
      <w:numFmt w:val="bullet"/>
      <w:lvlText w:val="•"/>
      <w:lvlJc w:val="left"/>
      <w:pPr>
        <w:ind w:left="5167" w:hanging="360"/>
      </w:pPr>
      <w:rPr>
        <w:rFonts w:hint="default"/>
        <w:lang w:val="el-GR" w:eastAsia="en-US" w:bidi="ar-SA"/>
      </w:rPr>
    </w:lvl>
    <w:lvl w:ilvl="6" w:tplc="383481D8">
      <w:numFmt w:val="bullet"/>
      <w:lvlText w:val="•"/>
      <w:lvlJc w:val="left"/>
      <w:pPr>
        <w:ind w:left="6219" w:hanging="360"/>
      </w:pPr>
      <w:rPr>
        <w:rFonts w:hint="default"/>
        <w:lang w:val="el-GR" w:eastAsia="en-US" w:bidi="ar-SA"/>
      </w:rPr>
    </w:lvl>
    <w:lvl w:ilvl="7" w:tplc="E42ADFDC">
      <w:numFmt w:val="bullet"/>
      <w:lvlText w:val="•"/>
      <w:lvlJc w:val="left"/>
      <w:pPr>
        <w:ind w:left="7270" w:hanging="360"/>
      </w:pPr>
      <w:rPr>
        <w:rFonts w:hint="default"/>
        <w:lang w:val="el-GR" w:eastAsia="en-US" w:bidi="ar-SA"/>
      </w:rPr>
    </w:lvl>
    <w:lvl w:ilvl="8" w:tplc="8ED61BD0">
      <w:numFmt w:val="bullet"/>
      <w:lvlText w:val="•"/>
      <w:lvlJc w:val="left"/>
      <w:pPr>
        <w:ind w:left="832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021C"/>
    <w:rsid w:val="0007236A"/>
    <w:rsid w:val="00096009"/>
    <w:rsid w:val="00212466"/>
    <w:rsid w:val="00494905"/>
    <w:rsid w:val="005D2FCC"/>
    <w:rsid w:val="0068641D"/>
    <w:rsid w:val="00694DF5"/>
    <w:rsid w:val="0076021C"/>
    <w:rsid w:val="0086520F"/>
    <w:rsid w:val="00891738"/>
    <w:rsid w:val="00A73B6E"/>
    <w:rsid w:val="00B00670"/>
    <w:rsid w:val="00B442FA"/>
    <w:rsid w:val="00F0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21C"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21C"/>
  </w:style>
  <w:style w:type="paragraph" w:styleId="a4">
    <w:name w:val="List Paragraph"/>
    <w:basedOn w:val="a"/>
    <w:uiPriority w:val="1"/>
    <w:qFormat/>
    <w:rsid w:val="0076021C"/>
    <w:pPr>
      <w:ind w:left="6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6021C"/>
  </w:style>
  <w:style w:type="paragraph" w:styleId="a5">
    <w:name w:val="Balloon Text"/>
    <w:basedOn w:val="a"/>
    <w:link w:val="Char"/>
    <w:uiPriority w:val="99"/>
    <w:semiHidden/>
    <w:unhideWhenUsed/>
    <w:rsid w:val="006864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641D"/>
    <w:rPr>
      <w:rFonts w:ascii="Tahoma" w:eastAsia="Calibri Light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6864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641D"/>
    <w:rPr>
      <w:rFonts w:ascii="Calibri Light" w:eastAsia="Calibri Light" w:hAnsi="Calibri Light" w:cs="Calibri Light"/>
      <w:lang w:val="el-GR"/>
    </w:rPr>
  </w:style>
  <w:style w:type="paragraph" w:styleId="a7">
    <w:name w:val="footer"/>
    <w:basedOn w:val="a"/>
    <w:link w:val="Char1"/>
    <w:uiPriority w:val="99"/>
    <w:unhideWhenUsed/>
    <w:rsid w:val="006864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8641D"/>
    <w:rPr>
      <w:rFonts w:ascii="Calibri Light" w:eastAsia="Calibri Light" w:hAnsi="Calibri Light" w:cs="Calibri Light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pk.dioiikisi@gmail.com" TargetMode="External"/><Relationship Id="rId13" Type="http://schemas.openxmlformats.org/officeDocument/2006/relationships/hyperlink" Target="http://www.pronoianet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ogistirio@ikpreth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ppk.dioikis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84.205.248.47/front.php/simple/listing)" TargetMode="External"/><Relationship Id="rId10" Type="http://schemas.openxmlformats.org/officeDocument/2006/relationships/hyperlink" Target="mailto:pak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istirio@ikpreth.gr" TargetMode="External"/><Relationship Id="rId14" Type="http://schemas.openxmlformats.org/officeDocument/2006/relationships/hyperlink" Target="mailto:info@isupplie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3346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marina</cp:lastModifiedBy>
  <cp:revision>7</cp:revision>
  <dcterms:created xsi:type="dcterms:W3CDTF">2022-08-10T07:21:00Z</dcterms:created>
  <dcterms:modified xsi:type="dcterms:W3CDTF">2022-08-10T09:23:00Z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